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E4" w:rsidRPr="00B343E4" w:rsidRDefault="00B343E4" w:rsidP="00B343E4">
      <w:pPr>
        <w:rPr>
          <w:rFonts w:ascii="Times New Roman" w:hAnsi="Times New Roman" w:cs="Times New Roman"/>
          <w:b/>
          <w:sz w:val="28"/>
          <w:szCs w:val="28"/>
        </w:rPr>
      </w:pPr>
    </w:p>
    <w:p w:rsidR="00B343E4" w:rsidRPr="00B343E4" w:rsidRDefault="00B343E4" w:rsidP="00B343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3E4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B343E4" w:rsidRPr="00B343E4" w:rsidRDefault="00906FA0" w:rsidP="00B343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ОГБПОУ</w:t>
      </w:r>
      <w:r w:rsidR="00B343E4" w:rsidRPr="00B343E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343E4" w:rsidRPr="00B343E4">
        <w:rPr>
          <w:rFonts w:ascii="Times New Roman" w:hAnsi="Times New Roman" w:cs="Times New Roman"/>
          <w:b/>
          <w:sz w:val="28"/>
          <w:szCs w:val="28"/>
        </w:rPr>
        <w:t>Плесский</w:t>
      </w:r>
      <w:proofErr w:type="spellEnd"/>
      <w:r w:rsidR="00B343E4" w:rsidRPr="00B343E4">
        <w:rPr>
          <w:rFonts w:ascii="Times New Roman" w:hAnsi="Times New Roman" w:cs="Times New Roman"/>
          <w:b/>
          <w:sz w:val="28"/>
          <w:szCs w:val="28"/>
        </w:rPr>
        <w:t xml:space="preserve"> колледж бизнеса и туризма»</w:t>
      </w:r>
    </w:p>
    <w:p w:rsidR="00B343E4" w:rsidRPr="00B343E4" w:rsidRDefault="00B343E4" w:rsidP="00B343E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3E4" w:rsidRPr="00B343E4" w:rsidRDefault="00B343E4" w:rsidP="00B343E4">
      <w:pPr>
        <w:widowControl w:val="0"/>
        <w:suppressAutoHyphens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suppressAutoHyphens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CC05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343E4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2B30D9" w:rsidRDefault="00906FA0" w:rsidP="002B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производственной </w:t>
      </w:r>
      <w:r w:rsidR="00B343E4" w:rsidRPr="00B343E4">
        <w:rPr>
          <w:rFonts w:ascii="Times New Roman" w:hAnsi="Times New Roman" w:cs="Times New Roman"/>
          <w:b/>
          <w:caps/>
          <w:sz w:val="28"/>
          <w:szCs w:val="28"/>
        </w:rPr>
        <w:t xml:space="preserve">практики </w:t>
      </w:r>
    </w:p>
    <w:p w:rsidR="00B343E4" w:rsidRPr="00B343E4" w:rsidRDefault="002B30D9" w:rsidP="009E1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 МОДУЛЮ</w:t>
      </w:r>
      <w:r w:rsidR="009E1141">
        <w:rPr>
          <w:rFonts w:ascii="Times New Roman" w:hAnsi="Times New Roman" w:cs="Times New Roman"/>
          <w:b/>
          <w:bCs/>
          <w:sz w:val="28"/>
          <w:szCs w:val="28"/>
        </w:rPr>
        <w:t xml:space="preserve"> ПМ 03</w:t>
      </w:r>
      <w:r w:rsidR="00E4262F" w:rsidRPr="00302B8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2B8A" w:rsidRPr="00302B8A">
        <w:rPr>
          <w:rFonts w:ascii="Times New Roman" w:hAnsi="Times New Roman" w:cs="Times New Roman"/>
          <w:b/>
          <w:sz w:val="28"/>
          <w:szCs w:val="28"/>
        </w:rPr>
        <w:t>«</w:t>
      </w:r>
      <w:r w:rsidR="009E1141" w:rsidRPr="009E1141">
        <w:rPr>
          <w:rFonts w:ascii="Times New Roman" w:hAnsi="Times New Roman" w:cs="Times New Roman"/>
          <w:b/>
          <w:sz w:val="28"/>
          <w:szCs w:val="28"/>
        </w:rPr>
        <w:t>ПРОВЕДЕНИЕ РАСЧЕТОВ С БЮДЖЕТОМ И ВНЕБЮДЖЕТНЫМИ ФОНДАМИ</w:t>
      </w:r>
      <w:r w:rsidR="00302B8A">
        <w:rPr>
          <w:rFonts w:ascii="Times New Roman" w:hAnsi="Times New Roman" w:cs="Times New Roman"/>
          <w:b/>
          <w:sz w:val="28"/>
          <w:szCs w:val="28"/>
        </w:rPr>
        <w:t>»</w:t>
      </w:r>
    </w:p>
    <w:p w:rsidR="00B343E4" w:rsidRPr="00B343E4" w:rsidRDefault="00B343E4" w:rsidP="00906FA0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B343E4">
        <w:rPr>
          <w:rFonts w:ascii="Times New Roman" w:hAnsi="Times New Roman" w:cs="Times New Roman"/>
          <w:caps/>
          <w:sz w:val="28"/>
          <w:szCs w:val="28"/>
        </w:rPr>
        <w:t xml:space="preserve">: </w:t>
      </w:r>
      <w:r w:rsidR="00313E56">
        <w:rPr>
          <w:rFonts w:ascii="Times New Roman" w:hAnsi="Times New Roman" w:cs="Times New Roman"/>
          <w:caps/>
          <w:sz w:val="28"/>
          <w:szCs w:val="28"/>
        </w:rPr>
        <w:t>38.02.01.</w:t>
      </w:r>
      <w:r w:rsidR="00906FA0">
        <w:rPr>
          <w:rFonts w:ascii="Times New Roman" w:hAnsi="Times New Roman" w:cs="Times New Roman"/>
          <w:caps/>
          <w:sz w:val="28"/>
          <w:szCs w:val="28"/>
        </w:rPr>
        <w:t xml:space="preserve"> «Экономика и бухгалтерский учет»</w:t>
      </w:r>
    </w:p>
    <w:p w:rsidR="00B343E4" w:rsidRPr="00B343E4" w:rsidRDefault="00306C82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базовы</w:t>
      </w:r>
      <w:r w:rsidR="00E4262F">
        <w:rPr>
          <w:rFonts w:ascii="Times New Roman" w:hAnsi="Times New Roman" w:cs="Times New Roman"/>
          <w:caps/>
          <w:sz w:val="28"/>
          <w:szCs w:val="28"/>
        </w:rPr>
        <w:t>й уровень обучения</w:t>
      </w: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906FA0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с</w:t>
      </w:r>
      <w:r w:rsidRPr="00B343E4">
        <w:rPr>
          <w:rFonts w:ascii="Times New Roman" w:hAnsi="Times New Roman" w:cs="Times New Roman"/>
          <w:caps/>
          <w:sz w:val="28"/>
          <w:szCs w:val="28"/>
        </w:rPr>
        <w:t>. сЕВЕРЦЕВО 201</w:t>
      </w:r>
      <w:r w:rsidR="00CC05E3">
        <w:rPr>
          <w:rFonts w:ascii="Times New Roman" w:hAnsi="Times New Roman" w:cs="Times New Roman"/>
          <w:caps/>
          <w:sz w:val="28"/>
          <w:szCs w:val="28"/>
        </w:rPr>
        <w:t>5</w:t>
      </w:r>
      <w:r w:rsidRPr="00B343E4">
        <w:rPr>
          <w:rFonts w:ascii="Times New Roman" w:hAnsi="Times New Roman" w:cs="Times New Roman"/>
          <w:sz w:val="28"/>
          <w:szCs w:val="28"/>
        </w:rPr>
        <w:t>г</w:t>
      </w:r>
      <w:r w:rsidRPr="00B343E4">
        <w:rPr>
          <w:rFonts w:ascii="Times New Roman" w:hAnsi="Times New Roman" w:cs="Times New Roman"/>
          <w:caps/>
          <w:sz w:val="28"/>
          <w:szCs w:val="28"/>
        </w:rPr>
        <w:t>.</w:t>
      </w:r>
      <w:r w:rsidRPr="00B343E4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B343E4" w:rsidRPr="00B343E4" w:rsidRDefault="00B343E4" w:rsidP="00B343E4">
      <w:pPr>
        <w:shd w:val="clear" w:color="auto" w:fill="FFFFFF"/>
        <w:ind w:left="100" w:right="9" w:firstLine="674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практики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B343E4"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</w:p>
    <w:p w:rsidR="00B343E4" w:rsidRPr="00B343E4" w:rsidRDefault="00B343E4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- разработчик: </w:t>
      </w:r>
      <w:r w:rsidR="00EC33DB">
        <w:rPr>
          <w:rFonts w:ascii="Times New Roman" w:hAnsi="Times New Roman" w:cs="Times New Roman"/>
          <w:sz w:val="28"/>
          <w:szCs w:val="28"/>
        </w:rPr>
        <w:t xml:space="preserve">ОГБПОУ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43E4"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 w:rsidRPr="00B343E4"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B343E4" w:rsidRPr="00B343E4" w:rsidRDefault="00B343E4" w:rsidP="00B343E4">
      <w:pPr>
        <w:shd w:val="clear" w:color="auto" w:fill="FFFFFF"/>
        <w:spacing w:before="164"/>
        <w:ind w:left="118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Разработчики:</w:t>
      </w:r>
    </w:p>
    <w:p w:rsidR="00B343E4" w:rsidRPr="00B343E4" w:rsidRDefault="00B343E4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_</w:t>
      </w:r>
      <w:r w:rsidR="00EC33DB">
        <w:rPr>
          <w:rFonts w:ascii="Times New Roman" w:hAnsi="Times New Roman" w:cs="Times New Roman"/>
          <w:sz w:val="28"/>
          <w:szCs w:val="28"/>
        </w:rPr>
        <w:t>Москвичева О.А.</w:t>
      </w:r>
      <w:r w:rsidRPr="00B343E4">
        <w:rPr>
          <w:rFonts w:ascii="Times New Roman" w:hAnsi="Times New Roman" w:cs="Times New Roman"/>
          <w:sz w:val="28"/>
          <w:szCs w:val="28"/>
        </w:rPr>
        <w:t xml:space="preserve"> –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43E4"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 w:rsidRPr="00B343E4"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B343E4" w:rsidRDefault="00710F25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_Выборнова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 -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343E4" w:rsidRPr="00B343E4"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 w:rsidR="00B343E4" w:rsidRPr="00B343E4"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283E32" w:rsidRDefault="00283E32" w:rsidP="00283E32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_Калинкина Н.В.</w:t>
      </w:r>
      <w:r w:rsidRPr="00B343E4">
        <w:rPr>
          <w:rFonts w:ascii="Times New Roman" w:hAnsi="Times New Roman" w:cs="Times New Roman"/>
          <w:sz w:val="28"/>
          <w:szCs w:val="28"/>
        </w:rPr>
        <w:t xml:space="preserve"> -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43E4"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 w:rsidRPr="00B343E4"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283E32" w:rsidRPr="00B343E4" w:rsidRDefault="00283E32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43E4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B343E4">
        <w:rPr>
          <w:rFonts w:ascii="Times New Roman" w:hAnsi="Times New Roman" w:cs="Times New Roman"/>
          <w:sz w:val="28"/>
          <w:szCs w:val="28"/>
        </w:rPr>
        <w:t xml:space="preserve"> цикловой методической комиссией социально-экономических дисциплин, протокол _____ от _____________</w:t>
      </w:r>
    </w:p>
    <w:p w:rsidR="00B343E4" w:rsidRPr="00B343E4" w:rsidRDefault="00090571" w:rsidP="00B343E4">
      <w:pPr>
        <w:shd w:val="clear" w:color="auto" w:fill="FFFFFF"/>
        <w:ind w:lef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43E4" w:rsidRPr="00B343E4" w:rsidRDefault="00B343E4" w:rsidP="00B343E4">
      <w:pPr>
        <w:shd w:val="clear" w:color="auto" w:fill="FFFFFF"/>
        <w:spacing w:before="240" w:after="326"/>
        <w:ind w:left="3797"/>
        <w:rPr>
          <w:rFonts w:ascii="Times New Roman" w:hAnsi="Times New Roman" w:cs="Times New Roman"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B343E4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</w:t>
      </w:r>
    </w:p>
    <w:tbl>
      <w:tblPr>
        <w:tblW w:w="9606" w:type="dxa"/>
        <w:tblLook w:val="04A0"/>
      </w:tblPr>
      <w:tblGrid>
        <w:gridCol w:w="8188"/>
        <w:gridCol w:w="1418"/>
      </w:tblGrid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5F2700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стр.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1. ПА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СПОРТ ПРОГРАММЫ  ПРОИЗВОДСТВЕННОЙ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ПО ПРОФЕССИОНАЛЬНОМУ МОДУЛЮ</w:t>
            </w:r>
          </w:p>
        </w:tc>
        <w:tc>
          <w:tcPr>
            <w:tcW w:w="1418" w:type="dxa"/>
            <w:vAlign w:val="center"/>
          </w:tcPr>
          <w:p w:rsidR="00B343E4" w:rsidRPr="00B343E4" w:rsidRDefault="006E7057" w:rsidP="006E70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4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EC33DB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2. СТРУКТУРА И СОДЕРЖАНИЕ ПР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ПО ПРОФЕССИОНАЛЬНОМУ МОДУЛЮ</w:t>
            </w:r>
          </w:p>
        </w:tc>
        <w:tc>
          <w:tcPr>
            <w:tcW w:w="1418" w:type="dxa"/>
            <w:vAlign w:val="center"/>
          </w:tcPr>
          <w:p w:rsidR="00B343E4" w:rsidRPr="00B343E4" w:rsidRDefault="001549FC" w:rsidP="001549FC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8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3. УСЛОВИЯ РЕ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АЛИЗАЦИИ ПРОГРАММЫ ПРОИЗВОДСТВЕННОЙ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ПРАКТИКИ </w:t>
            </w:r>
          </w:p>
        </w:tc>
        <w:tc>
          <w:tcPr>
            <w:tcW w:w="1418" w:type="dxa"/>
            <w:vAlign w:val="center"/>
          </w:tcPr>
          <w:p w:rsidR="00B343E4" w:rsidRPr="00B343E4" w:rsidRDefault="00176454" w:rsidP="007A3B6D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12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EC33DB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КОНТРОЛЬ И ОЦЕНКА РЕЗУЛЬТАТОВ ОСВОЕНИЯ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ПРОИЗВОДСТВЕННОЙ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</w:p>
        </w:tc>
        <w:tc>
          <w:tcPr>
            <w:tcW w:w="1418" w:type="dxa"/>
            <w:vAlign w:val="center"/>
          </w:tcPr>
          <w:p w:rsidR="00B343E4" w:rsidRPr="00B343E4" w:rsidRDefault="00176454" w:rsidP="00BC5CE0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15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F173EA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7244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7244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C33DB" w:rsidRPr="00302B8A" w:rsidRDefault="00B343E4" w:rsidP="00302B8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E4">
        <w:rPr>
          <w:rFonts w:ascii="Times New Roman" w:hAnsi="Times New Roman" w:cs="Times New Roman"/>
          <w:bCs/>
          <w:sz w:val="28"/>
          <w:szCs w:val="28"/>
        </w:rPr>
        <w:br w:type="column"/>
      </w:r>
      <w:r w:rsidR="00EC33DB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EC33DB" w:rsidRPr="00340FA8">
        <w:rPr>
          <w:rFonts w:ascii="Times New Roman" w:hAnsi="Times New Roman" w:cs="Times New Roman"/>
          <w:b/>
          <w:bCs/>
          <w:sz w:val="28"/>
          <w:szCs w:val="28"/>
        </w:rPr>
        <w:t xml:space="preserve">.ПАСПОРТ  РАБОЧЕЙ ПРОГРАММЫ </w:t>
      </w:r>
      <w:r w:rsidR="00EC33DB"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ПО ПРОФЕССИОНАЛЬНОМУ  МОДУЛЮ</w:t>
      </w:r>
      <w:r w:rsidR="00CC05E3">
        <w:rPr>
          <w:rFonts w:ascii="Times New Roman" w:hAnsi="Times New Roman" w:cs="Times New Roman"/>
          <w:b/>
          <w:bCs/>
          <w:sz w:val="28"/>
          <w:szCs w:val="28"/>
        </w:rPr>
        <w:t xml:space="preserve"> ПМ </w:t>
      </w:r>
      <w:r w:rsidR="00302B8A">
        <w:rPr>
          <w:rFonts w:ascii="Times New Roman" w:hAnsi="Times New Roman" w:cs="Times New Roman"/>
          <w:b/>
          <w:bCs/>
          <w:sz w:val="28"/>
          <w:szCs w:val="28"/>
        </w:rPr>
        <w:t>03</w:t>
      </w:r>
      <w:r w:rsidR="00302B8A" w:rsidRPr="00302B8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2B8A" w:rsidRPr="00302B8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2B8A" w:rsidRPr="009E1141">
        <w:rPr>
          <w:rFonts w:ascii="Times New Roman" w:hAnsi="Times New Roman" w:cs="Times New Roman"/>
          <w:b/>
          <w:sz w:val="28"/>
          <w:szCs w:val="28"/>
        </w:rPr>
        <w:t>ПРОВЕДЕНИЕ РАСЧЕТОВ С БЮДЖЕТОМ И ВНЕБЮДЖЕТНЫМИ ФОНДАМИ</w:t>
      </w:r>
      <w:r w:rsidR="00302B8A">
        <w:rPr>
          <w:rFonts w:ascii="Times New Roman" w:hAnsi="Times New Roman" w:cs="Times New Roman"/>
          <w:b/>
          <w:sz w:val="28"/>
          <w:szCs w:val="28"/>
        </w:rPr>
        <w:t>»</w:t>
      </w:r>
    </w:p>
    <w:p w:rsidR="00B343E4" w:rsidRPr="00B343E4" w:rsidRDefault="00B343E4" w:rsidP="00B343E4">
      <w:pPr>
        <w:shd w:val="clear" w:color="auto" w:fill="FFFFFF"/>
        <w:tabs>
          <w:tab w:val="left" w:pos="490"/>
        </w:tabs>
        <w:spacing w:before="360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B343E4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EC33DB" w:rsidRDefault="00EC33DB" w:rsidP="00EC33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5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профессионального модуля – является частью основной профессиональной программы в соответстви</w:t>
      </w:r>
      <w:r w:rsidR="00CC05E3">
        <w:rPr>
          <w:rFonts w:ascii="Times New Roman" w:hAnsi="Times New Roman" w:cs="Times New Roman"/>
          <w:sz w:val="28"/>
          <w:szCs w:val="28"/>
        </w:rPr>
        <w:t>и с ФГОС по специальности 38.02.01.</w:t>
      </w:r>
      <w:r>
        <w:rPr>
          <w:rFonts w:ascii="Times New Roman" w:hAnsi="Times New Roman" w:cs="Times New Roman"/>
          <w:sz w:val="28"/>
          <w:szCs w:val="28"/>
        </w:rPr>
        <w:t xml:space="preserve"> «Экономика и бухгалтерский </w:t>
      </w:r>
      <w:r w:rsidR="00CC05E3">
        <w:rPr>
          <w:rFonts w:ascii="Times New Roman" w:hAnsi="Times New Roman" w:cs="Times New Roman"/>
          <w:sz w:val="28"/>
          <w:szCs w:val="28"/>
        </w:rPr>
        <w:t xml:space="preserve">учёт (по отраслям)» базовый </w:t>
      </w:r>
      <w:r>
        <w:rPr>
          <w:rFonts w:ascii="Times New Roman" w:hAnsi="Times New Roman" w:cs="Times New Roman"/>
          <w:sz w:val="28"/>
          <w:szCs w:val="28"/>
        </w:rPr>
        <w:t xml:space="preserve"> уровень в части освоения основного вида профессиональной деятельности (ВПД):</w:t>
      </w:r>
      <w:r w:rsidR="00302B8A">
        <w:rPr>
          <w:rFonts w:ascii="Times New Roman" w:hAnsi="Times New Roman" w:cs="Times New Roman"/>
          <w:sz w:val="28"/>
          <w:szCs w:val="28"/>
        </w:rPr>
        <w:t xml:space="preserve">  «Проведение расчетов с бюджетом и внебюджетными фондами»</w:t>
      </w:r>
    </w:p>
    <w:p w:rsidR="00CC1D1E" w:rsidRDefault="00CC1D1E" w:rsidP="00CC1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соответствующих компетенций: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1. Формировать бухгалтерские проводки по начислению и перечислению налогов и сборов в бюджеты различных уровней.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3. Формировать бухгалтерские проводки по начислению и перечислению страховых взносов во внебюджетные фонды.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302B8A" w:rsidRPr="00302B8A" w:rsidRDefault="00302B8A" w:rsidP="00CC1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1D1E" w:rsidRPr="004605AD" w:rsidRDefault="00CC1D1E" w:rsidP="00CC1D1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05AD">
        <w:rPr>
          <w:rFonts w:ascii="Times New Roman" w:hAnsi="Times New Roman" w:cs="Times New Roman"/>
          <w:b/>
          <w:bCs/>
          <w:sz w:val="28"/>
          <w:szCs w:val="28"/>
        </w:rPr>
        <w:t xml:space="preserve">1.2. Цели 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практики по модулю </w:t>
      </w:r>
      <w:r w:rsidRPr="004605AD">
        <w:rPr>
          <w:rFonts w:ascii="Times New Roman" w:hAnsi="Times New Roman" w:cs="Times New Roman"/>
          <w:b/>
          <w:bCs/>
          <w:sz w:val="28"/>
          <w:szCs w:val="28"/>
        </w:rPr>
        <w:t xml:space="preserve"> – требование к результатам освоения модуля</w:t>
      </w:r>
    </w:p>
    <w:p w:rsidR="00D35D84" w:rsidRDefault="00B343E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 xml:space="preserve">Целями </w:t>
      </w:r>
      <w:r w:rsidR="006D56BC">
        <w:rPr>
          <w:rFonts w:ascii="Times New Roman" w:hAnsi="Times New Roman" w:cs="Times New Roman"/>
          <w:b/>
          <w:bCs/>
          <w:sz w:val="28"/>
          <w:szCs w:val="28"/>
        </w:rPr>
        <w:t>производственно</w:t>
      </w:r>
      <w:proofErr w:type="gramStart"/>
      <w:r w:rsidR="006D56BC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343E4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B343E4">
        <w:rPr>
          <w:rFonts w:ascii="Times New Roman" w:hAnsi="Times New Roman" w:cs="Times New Roman"/>
          <w:b/>
          <w:bCs/>
          <w:sz w:val="28"/>
          <w:szCs w:val="28"/>
        </w:rPr>
        <w:t>по профилю специальности) практики являются:</w:t>
      </w:r>
    </w:p>
    <w:p w:rsidR="00D35D84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5276">
        <w:rPr>
          <w:rFonts w:ascii="Times New Roman" w:hAnsi="Times New Roman" w:cs="Times New Roman"/>
          <w:sz w:val="28"/>
          <w:szCs w:val="28"/>
        </w:rPr>
        <w:t>углубление практических умений и навыков по профессиональной деятельности;</w:t>
      </w:r>
    </w:p>
    <w:p w:rsidR="00D35D84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56BC">
        <w:rPr>
          <w:rFonts w:ascii="Times New Roman" w:hAnsi="Times New Roman" w:cs="Times New Roman"/>
          <w:sz w:val="28"/>
          <w:szCs w:val="28"/>
        </w:rPr>
        <w:t xml:space="preserve"> овладение</w:t>
      </w:r>
      <w:r w:rsidRPr="004605AD">
        <w:rPr>
          <w:rFonts w:ascii="Times New Roman" w:hAnsi="Times New Roman" w:cs="Times New Roman"/>
          <w:sz w:val="28"/>
          <w:szCs w:val="28"/>
        </w:rPr>
        <w:t xml:space="preserve"> указанным видом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й деятельности и соответствующими профессиональными компетенциями </w:t>
      </w:r>
    </w:p>
    <w:p w:rsidR="00B343E4" w:rsidRDefault="00B343E4" w:rsidP="00D35D84">
      <w:pPr>
        <w:shd w:val="clear" w:color="auto" w:fill="FFFFFF"/>
        <w:spacing w:before="10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Задачами практики являются: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закрепление знаний и умений студентов по специальности;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формирование профессиональной компетентности специалиста;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  <w:tab w:val="left" w:pos="1027"/>
        </w:tabs>
        <w:autoSpaceDE w:val="0"/>
        <w:autoSpaceDN w:val="0"/>
        <w:adjustRightInd w:val="0"/>
        <w:spacing w:before="5" w:after="0"/>
        <w:ind w:right="192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проверка готовности специалиста к самостоятельной трудовой деятельности;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  <w:tab w:val="left" w:pos="1234"/>
          <w:tab w:val="left" w:pos="2592"/>
          <w:tab w:val="left" w:pos="3158"/>
          <w:tab w:val="left" w:pos="5794"/>
          <w:tab w:val="left" w:pos="7819"/>
        </w:tabs>
        <w:autoSpaceDE w:val="0"/>
        <w:autoSpaceDN w:val="0"/>
        <w:adjustRightInd w:val="0"/>
        <w:spacing w:before="5" w:after="0"/>
        <w:ind w:right="192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участие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>в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 xml:space="preserve">деятельностипредприятия </w:t>
      </w:r>
      <w:r w:rsidRPr="00D85276">
        <w:rPr>
          <w:rFonts w:ascii="Times New Roman" w:hAnsi="Times New Roman" w:cs="Times New Roman"/>
          <w:sz w:val="28"/>
          <w:szCs w:val="28"/>
        </w:rPr>
        <w:lastRenderedPageBreak/>
        <w:t>(организации), обработка и анализ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6BC" w:rsidRDefault="006D56BC" w:rsidP="006D56BC">
      <w:pPr>
        <w:shd w:val="clear" w:color="auto" w:fill="FFFFFF"/>
        <w:ind w:right="19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3E4" w:rsidRPr="00B343E4" w:rsidRDefault="00B343E4" w:rsidP="006D56BC">
      <w:pPr>
        <w:shd w:val="clear" w:color="auto" w:fill="FFFFFF"/>
        <w:ind w:right="19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6D56BC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B343E4">
        <w:rPr>
          <w:rFonts w:ascii="Times New Roman" w:hAnsi="Times New Roman" w:cs="Times New Roman"/>
          <w:bCs/>
          <w:sz w:val="28"/>
          <w:szCs w:val="28"/>
        </w:rPr>
        <w:t>(по профилю специальности)</w:t>
      </w:r>
      <w:r w:rsidRPr="00B343E4">
        <w:rPr>
          <w:rFonts w:ascii="Times New Roman" w:hAnsi="Times New Roman" w:cs="Times New Roman"/>
          <w:sz w:val="28"/>
          <w:szCs w:val="28"/>
        </w:rPr>
        <w:t xml:space="preserve"> практики обучающийся должен приобрести следующие общие компетенции: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343E4" w:rsidRDefault="00B343E4" w:rsidP="00B343E4">
      <w:pPr>
        <w:shd w:val="clear" w:color="auto" w:fill="FFFFFF"/>
        <w:spacing w:before="10"/>
        <w:ind w:left="720" w:firstLine="426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343E4">
        <w:rPr>
          <w:rFonts w:ascii="Times New Roman" w:hAnsi="Times New Roman" w:cs="Times New Roman"/>
          <w:bCs/>
          <w:i/>
          <w:iCs/>
          <w:sz w:val="28"/>
          <w:szCs w:val="28"/>
        </w:rPr>
        <w:t>Профессиональные компетенции: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фонды.</w:t>
      </w:r>
    </w:p>
    <w:p w:rsidR="00302B8A" w:rsidRPr="00302B8A" w:rsidRDefault="00302B8A" w:rsidP="00302B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B8A">
        <w:rPr>
          <w:rFonts w:ascii="Times New Roman" w:hAnsi="Times New Roman" w:cs="Times New Roman"/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В результате прохождения практики обучающийся должен подтвердить</w:t>
      </w:r>
    </w:p>
    <w:p w:rsidR="00302B8A" w:rsidRDefault="00B343E4" w:rsidP="00302B8A">
      <w:pPr>
        <w:numPr>
          <w:ilvl w:val="0"/>
          <w:numId w:val="11"/>
        </w:numPr>
        <w:spacing w:after="0"/>
        <w:ind w:left="284" w:hanging="284"/>
        <w:jc w:val="both"/>
      </w:pPr>
      <w:r w:rsidRPr="00B343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практические навыки:</w:t>
      </w:r>
    </w:p>
    <w:p w:rsidR="00302B8A" w:rsidRPr="00302B8A" w:rsidRDefault="00302B8A" w:rsidP="00302B8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2B8A">
        <w:rPr>
          <w:rFonts w:ascii="Times New Roman" w:hAnsi="Times New Roman" w:cs="Times New Roman"/>
          <w:sz w:val="28"/>
          <w:szCs w:val="28"/>
        </w:rPr>
        <w:t>проведения расчетов с бюджетом и внебюджетными фондами</w:t>
      </w:r>
    </w:p>
    <w:p w:rsidR="006D56BC" w:rsidRPr="00302B8A" w:rsidRDefault="006D56BC" w:rsidP="00B343E4">
      <w:pPr>
        <w:shd w:val="clear" w:color="auto" w:fill="FFFFFF"/>
        <w:spacing w:before="5"/>
        <w:rPr>
          <w:rFonts w:ascii="Times New Roman" w:hAnsi="Times New Roman" w:cs="Times New Roman"/>
          <w:bCs/>
          <w:iCs/>
          <w:sz w:val="28"/>
          <w:szCs w:val="28"/>
        </w:rPr>
      </w:pPr>
    </w:p>
    <w:p w:rsidR="00B343E4" w:rsidRDefault="00B343E4" w:rsidP="00B343E4">
      <w:pPr>
        <w:shd w:val="clear" w:color="auto" w:fill="FFFFFF"/>
        <w:spacing w:before="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умения</w:t>
      </w:r>
    </w:p>
    <w:p w:rsidR="00302B8A" w:rsidRPr="009D1209" w:rsidRDefault="00302B8A" w:rsidP="00302B8A">
      <w:pPr>
        <w:tabs>
          <w:tab w:val="left" w:pos="44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9D1209">
        <w:rPr>
          <w:rFonts w:ascii="Times New Roman" w:hAnsi="Times New Roman" w:cs="Times New Roman"/>
          <w:sz w:val="28"/>
          <w:szCs w:val="28"/>
        </w:rPr>
        <w:t>определять виды и порядок налогообложения;</w:t>
      </w:r>
    </w:p>
    <w:p w:rsidR="00302B8A" w:rsidRPr="009D1209" w:rsidRDefault="00302B8A" w:rsidP="00302B8A">
      <w:pPr>
        <w:tabs>
          <w:tab w:val="left" w:pos="44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ориентироваться в системе налогов Российской Федерации;</w:t>
      </w:r>
    </w:p>
    <w:p w:rsidR="00302B8A" w:rsidRPr="009D1209" w:rsidRDefault="00302B8A" w:rsidP="00302B8A">
      <w:pPr>
        <w:tabs>
          <w:tab w:val="left" w:pos="4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выделять элементы налогообложения;</w:t>
      </w:r>
    </w:p>
    <w:p w:rsidR="00302B8A" w:rsidRPr="009D1209" w:rsidRDefault="00302B8A" w:rsidP="00302B8A">
      <w:pPr>
        <w:tabs>
          <w:tab w:val="left" w:pos="44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определять источники уплаты налогов, сборов, пошлин;</w:t>
      </w:r>
    </w:p>
    <w:p w:rsidR="00302B8A" w:rsidRPr="009D1209" w:rsidRDefault="00302B8A" w:rsidP="00302B8A">
      <w:pPr>
        <w:tabs>
          <w:tab w:val="left" w:pos="44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оформлять бухгалтерскими проводками начисления и перечисления сумм налогов и сборов;</w:t>
      </w:r>
    </w:p>
    <w:p w:rsidR="00302B8A" w:rsidRPr="009D1209" w:rsidRDefault="00302B8A" w:rsidP="00302B8A">
      <w:pPr>
        <w:tabs>
          <w:tab w:val="left" w:pos="44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организовывать аналитический учет по счету 68 «Расчеты по налогам и сборам»;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заполнять платежные поручения по перечислению налогов и сборов;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выбирать для платежных поручений по видам налогов соответствующие реквизиты;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выбирать коды бюджетной классификации для определенных налогов, штрафов и пени;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пользоваться образцом заполнения платежных поручений по перечислению налогов, сборов и пошлин;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проводить учет расчетов по социальному страхованию и обеспечению;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определять объекты </w:t>
      </w:r>
      <w:r w:rsidRPr="009D1209">
        <w:rPr>
          <w:rFonts w:ascii="Times New Roman" w:hAnsi="Times New Roman" w:cs="Times New Roman"/>
          <w:sz w:val="28"/>
          <w:szCs w:val="28"/>
        </w:rPr>
        <w:t>обложения для ис</w:t>
      </w:r>
      <w:r>
        <w:rPr>
          <w:rFonts w:ascii="Times New Roman" w:hAnsi="Times New Roman" w:cs="Times New Roman"/>
          <w:sz w:val="28"/>
          <w:szCs w:val="28"/>
        </w:rPr>
        <w:t>числения страховых взносов</w:t>
      </w:r>
      <w:r w:rsidRPr="009D1209">
        <w:rPr>
          <w:rFonts w:ascii="Times New Roman" w:hAnsi="Times New Roman" w:cs="Times New Roman"/>
          <w:sz w:val="28"/>
          <w:szCs w:val="28"/>
        </w:rPr>
        <w:t>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 xml:space="preserve">применять порядок </w:t>
      </w:r>
      <w:r>
        <w:rPr>
          <w:rFonts w:ascii="Times New Roman" w:hAnsi="Times New Roman" w:cs="Times New Roman"/>
          <w:sz w:val="28"/>
          <w:szCs w:val="28"/>
        </w:rPr>
        <w:t>и соблюдать сроки исчисления страховых взносов</w:t>
      </w:r>
      <w:r w:rsidRPr="009D1209">
        <w:rPr>
          <w:rFonts w:ascii="Times New Roman" w:hAnsi="Times New Roman" w:cs="Times New Roman"/>
          <w:sz w:val="28"/>
          <w:szCs w:val="28"/>
        </w:rPr>
        <w:t>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применять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зачисления сумм страховых взносов</w:t>
      </w:r>
      <w:r w:rsidRPr="009D1209">
        <w:rPr>
          <w:rFonts w:ascii="Times New Roman" w:hAnsi="Times New Roman" w:cs="Times New Roman"/>
          <w:sz w:val="28"/>
          <w:szCs w:val="28"/>
        </w:rPr>
        <w:t xml:space="preserve"> в Фонд социального страхования Российской Федерации;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оформлять бухгалтерскими проводками начисление и перечислени</w:t>
      </w:r>
      <w:r>
        <w:rPr>
          <w:rFonts w:ascii="Times New Roman" w:hAnsi="Times New Roman" w:cs="Times New Roman"/>
          <w:sz w:val="28"/>
          <w:szCs w:val="28"/>
        </w:rPr>
        <w:t>е сумм страховых взносов</w:t>
      </w:r>
      <w:r w:rsidRPr="009D1209">
        <w:rPr>
          <w:rFonts w:ascii="Times New Roman" w:hAnsi="Times New Roman" w:cs="Times New Roman"/>
          <w:sz w:val="28"/>
          <w:szCs w:val="28"/>
        </w:rPr>
        <w:t xml:space="preserve">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осуществлять аналитический учет по счету 69 «Расчеты по социальному страхованию»;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использовать средства внебюджетных фондов по направлениям, определенным законодательством;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 xml:space="preserve">осуществлять контроль прохождения платежных поручений по </w:t>
      </w:r>
      <w:proofErr w:type="gramStart"/>
      <w:r w:rsidRPr="009D1209">
        <w:rPr>
          <w:rFonts w:ascii="Times New Roman" w:hAnsi="Times New Roman" w:cs="Times New Roman"/>
          <w:sz w:val="28"/>
          <w:szCs w:val="28"/>
        </w:rPr>
        <w:t>расчетно- кассовым</w:t>
      </w:r>
      <w:proofErr w:type="gramEnd"/>
      <w:r w:rsidRPr="009D1209">
        <w:rPr>
          <w:rFonts w:ascii="Times New Roman" w:hAnsi="Times New Roman" w:cs="Times New Roman"/>
          <w:sz w:val="28"/>
          <w:szCs w:val="28"/>
        </w:rPr>
        <w:t xml:space="preserve"> банковским операциям с использованием выписок банка;</w:t>
      </w:r>
    </w:p>
    <w:p w:rsidR="00302B8A" w:rsidRPr="009D1209" w:rsidRDefault="00302B8A" w:rsidP="00302B8A">
      <w:pPr>
        <w:tabs>
          <w:tab w:val="left" w:pos="413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заполнять платежные поручения по перечислению страховых взносов в Пенсионный фонд Российской Федерации,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Фонд социального страхования Российской Федерации, Фонды обязательного медицинского страхования;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выбирать для платежных поручений по видам страховых взносов соответствующие реквизиты;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оформлять платежные поручения по штрафам и пени внебюджетных фондов;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пользоваться образцом заполнения платежных поручений по перечислению страховых взносов во внебюджетные фонды;</w:t>
      </w:r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заполнять данные статуса плательщика, ИНН (Индивидуального номера налогоплательщика) получателя, КПП (Кода причины постановки на учет) получателя; наименования налоговой инспекции, КБК (Кода бюджетной классификации), ОКАТО (Общероссийский классификатор административно- территориальных, образований), основания платежа, страхового периода, номера документа, даты документа;</w:t>
      </w:r>
      <w:proofErr w:type="gramEnd"/>
    </w:p>
    <w:p w:rsidR="00302B8A" w:rsidRPr="009D1209" w:rsidRDefault="00302B8A" w:rsidP="00302B8A">
      <w:pPr>
        <w:tabs>
          <w:tab w:val="left" w:pos="42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>пользоваться образцом заполнения платежных поручений по перечислению страховых взносов во внебюджетные фонды;</w:t>
      </w:r>
    </w:p>
    <w:p w:rsidR="00302B8A" w:rsidRPr="009D1209" w:rsidRDefault="00302B8A" w:rsidP="00302B8A">
      <w:pPr>
        <w:tabs>
          <w:tab w:val="left" w:pos="42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D1209">
        <w:rPr>
          <w:rFonts w:ascii="Times New Roman" w:hAnsi="Times New Roman" w:cs="Times New Roman"/>
          <w:sz w:val="28"/>
          <w:szCs w:val="28"/>
        </w:rPr>
        <w:t>-</w:t>
      </w:r>
      <w:r w:rsidRPr="009D1209">
        <w:rPr>
          <w:rFonts w:ascii="Times New Roman" w:hAnsi="Times New Roman" w:cs="Times New Roman"/>
          <w:sz w:val="28"/>
          <w:szCs w:val="28"/>
        </w:rPr>
        <w:tab/>
        <w:t xml:space="preserve">осуществлять контроль прохождения платежных поручений по </w:t>
      </w:r>
      <w:proofErr w:type="gramStart"/>
      <w:r w:rsidRPr="009D1209">
        <w:rPr>
          <w:rFonts w:ascii="Times New Roman" w:hAnsi="Times New Roman" w:cs="Times New Roman"/>
          <w:sz w:val="28"/>
          <w:szCs w:val="28"/>
        </w:rPr>
        <w:t>расчетно- кассовым</w:t>
      </w:r>
      <w:proofErr w:type="gramEnd"/>
      <w:r w:rsidRPr="009D1209">
        <w:rPr>
          <w:rFonts w:ascii="Times New Roman" w:hAnsi="Times New Roman" w:cs="Times New Roman"/>
          <w:sz w:val="28"/>
          <w:szCs w:val="28"/>
        </w:rPr>
        <w:t xml:space="preserve"> банковским операциям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выписок банка</w:t>
      </w:r>
    </w:p>
    <w:p w:rsidR="006E6D15" w:rsidRDefault="006E6D15" w:rsidP="00B343E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343E4" w:rsidRPr="00B343E4" w:rsidRDefault="00B343E4" w:rsidP="00B343E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1.3. Контроль работы студентов и отчётность</w:t>
      </w:r>
    </w:p>
    <w:p w:rsidR="00B343E4" w:rsidRPr="00B343E4" w:rsidRDefault="00B343E4" w:rsidP="00603E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По итогам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B343E4" w:rsidRPr="00B343E4" w:rsidRDefault="00B343E4" w:rsidP="00B3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 xml:space="preserve">Текущий контроль прохождения практики осуществляется на основании плана – графика консультаций и </w:t>
      </w:r>
      <w:proofErr w:type="gramStart"/>
      <w:r w:rsidRPr="00B343E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343E4">
        <w:rPr>
          <w:rFonts w:ascii="Times New Roman" w:hAnsi="Times New Roman" w:cs="Times New Roman"/>
          <w:sz w:val="28"/>
          <w:szCs w:val="28"/>
        </w:rPr>
        <w:t xml:space="preserve"> выполнением студентам</w:t>
      </w:r>
      <w:r w:rsidR="00603EB3">
        <w:rPr>
          <w:rFonts w:ascii="Times New Roman" w:hAnsi="Times New Roman" w:cs="Times New Roman"/>
          <w:sz w:val="28"/>
          <w:szCs w:val="28"/>
        </w:rPr>
        <w:t>и тематического плана производствен</w:t>
      </w:r>
      <w:r w:rsidRPr="00B343E4">
        <w:rPr>
          <w:rFonts w:ascii="Times New Roman" w:hAnsi="Times New Roman" w:cs="Times New Roman"/>
          <w:sz w:val="28"/>
          <w:szCs w:val="28"/>
        </w:rPr>
        <w:t>ной практики</w:t>
      </w:r>
      <w:r w:rsidR="00603EB3">
        <w:rPr>
          <w:rFonts w:ascii="Times New Roman" w:hAnsi="Times New Roman" w:cs="Times New Roman"/>
          <w:sz w:val="28"/>
          <w:szCs w:val="28"/>
        </w:rPr>
        <w:t xml:space="preserve"> по модулю</w:t>
      </w:r>
      <w:r w:rsidRPr="00B343E4">
        <w:rPr>
          <w:rFonts w:ascii="Times New Roman" w:hAnsi="Times New Roman" w:cs="Times New Roman"/>
          <w:sz w:val="28"/>
          <w:szCs w:val="28"/>
        </w:rPr>
        <w:t>.</w:t>
      </w:r>
    </w:p>
    <w:p w:rsidR="00B343E4" w:rsidRPr="00B343E4" w:rsidRDefault="00603EB3" w:rsidP="00B3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Итогом производствен</w:t>
      </w:r>
      <w:r w:rsidR="006D0A43">
        <w:rPr>
          <w:rFonts w:ascii="Times New Roman" w:hAnsi="Times New Roman" w:cs="Times New Roman"/>
          <w:sz w:val="28"/>
          <w:szCs w:val="28"/>
        </w:rPr>
        <w:t>ной практики является оценка, которая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выставляется руководителем практики от учебного заведения с учётом аттестационного листа и оценочного материала для оценки общих и профессиональных компетенций, освоенных студентами в период прохождения практики.</w:t>
      </w:r>
    </w:p>
    <w:p w:rsidR="00B343E4" w:rsidRPr="00B343E4" w:rsidRDefault="00B343E4" w:rsidP="00B343E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42" w:after="0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 xml:space="preserve"> Студенты, не выполнившие планпрактики, не допускаются к государственной (итоговой) аттестации</w:t>
      </w:r>
    </w:p>
    <w:p w:rsidR="00B343E4" w:rsidRPr="00B343E4" w:rsidRDefault="00B343E4" w:rsidP="00B343E4">
      <w:pPr>
        <w:shd w:val="clear" w:color="auto" w:fill="FFFFFF"/>
        <w:spacing w:before="542"/>
        <w:ind w:firstLine="567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1.4.   Сроки прохождения практики</w:t>
      </w:r>
    </w:p>
    <w:p w:rsidR="00B343E4" w:rsidRPr="00B343E4" w:rsidRDefault="00603EB3" w:rsidP="00603EB3">
      <w:pPr>
        <w:shd w:val="clear" w:color="auto" w:fill="FFFFFF"/>
        <w:spacing w:before="5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практика проводится после освоения студентом программы теоретического обучения </w:t>
      </w:r>
      <w:proofErr w:type="gramStart"/>
      <w:r w:rsidR="00B343E4" w:rsidRPr="00B343E4">
        <w:rPr>
          <w:rFonts w:ascii="Times New Roman" w:hAnsi="Times New Roman" w:cs="Times New Roman"/>
          <w:sz w:val="28"/>
          <w:szCs w:val="28"/>
        </w:rPr>
        <w:t>–(</w:t>
      </w:r>
      <w:proofErr w:type="gramEnd"/>
      <w:r w:rsidR="00B343E4" w:rsidRPr="00B343E4">
        <w:rPr>
          <w:rFonts w:ascii="Times New Roman" w:hAnsi="Times New Roman" w:cs="Times New Roman"/>
          <w:sz w:val="28"/>
          <w:szCs w:val="28"/>
        </w:rPr>
        <w:t>по модулю, на последнем курсе).</w:t>
      </w:r>
    </w:p>
    <w:p w:rsidR="002658E0" w:rsidRDefault="00B343E4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Про</w:t>
      </w:r>
      <w:r w:rsidR="006E6D15">
        <w:rPr>
          <w:rFonts w:ascii="Times New Roman" w:hAnsi="Times New Roman" w:cs="Times New Roman"/>
          <w:sz w:val="28"/>
          <w:szCs w:val="28"/>
        </w:rPr>
        <w:t>должительность практики -   36 часов</w:t>
      </w:r>
    </w:p>
    <w:p w:rsidR="006E6D15" w:rsidRDefault="006E6D15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2658E0" w:rsidRDefault="00B343E4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2. Структура и содержание производственной практики  </w:t>
      </w:r>
    </w:p>
    <w:p w:rsidR="00B343E4" w:rsidRPr="00B343E4" w:rsidRDefault="00B343E4" w:rsidP="00B343E4">
      <w:pPr>
        <w:ind w:firstLine="709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B343E4" w:rsidRDefault="00B343E4" w:rsidP="00B343E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Объём производственной практики и виды учебной работы</w:t>
      </w:r>
    </w:p>
    <w:tbl>
      <w:tblPr>
        <w:tblW w:w="9747" w:type="dxa"/>
        <w:tblLayout w:type="fixed"/>
        <w:tblLook w:val="0000"/>
      </w:tblPr>
      <w:tblGrid>
        <w:gridCol w:w="6777"/>
        <w:gridCol w:w="2970"/>
      </w:tblGrid>
      <w:tr w:rsidR="00B343E4" w:rsidRPr="00B343E4" w:rsidTr="00A17CF3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B343E4" w:rsidRDefault="00B343E4" w:rsidP="00A17CF3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B343E4" w:rsidRDefault="00B343E4" w:rsidP="00A17CF3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Количествочасов</w:t>
            </w:r>
            <w:proofErr w:type="spellEnd"/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(недель)</w:t>
            </w:r>
          </w:p>
        </w:tc>
      </w:tr>
      <w:tr w:rsidR="00B343E4" w:rsidRPr="00B343E4" w:rsidTr="00A17CF3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D00C31" w:rsidRDefault="00B343E4" w:rsidP="00A17CF3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C3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D00C31" w:rsidRDefault="003905E3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часов</w:t>
            </w:r>
          </w:p>
        </w:tc>
      </w:tr>
      <w:tr w:rsidR="00B343E4" w:rsidRPr="00B343E4" w:rsidTr="00A17CF3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731C55" w:rsidRDefault="00B343E4" w:rsidP="00731C55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1C55">
              <w:rPr>
                <w:rFonts w:ascii="Times New Roman" w:hAnsi="Times New Roman" w:cs="Times New Roman"/>
                <w:sz w:val="28"/>
                <w:szCs w:val="28"/>
              </w:rPr>
              <w:t xml:space="preserve">в томчисле: </w:t>
            </w:r>
          </w:p>
          <w:p w:rsidR="00B343E4" w:rsidRPr="00731C55" w:rsidRDefault="00D746B5" w:rsidP="00D746B5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06AF">
              <w:rPr>
                <w:rFonts w:ascii="Times New Roman" w:hAnsi="Times New Roman"/>
                <w:bCs/>
                <w:sz w:val="28"/>
                <w:szCs w:val="28"/>
              </w:rPr>
              <w:t>Начисление и перечисление налогов и сборов в бюджеты различных уровней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Default="00B343E4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B5" w:rsidRPr="00731C55" w:rsidRDefault="00D746B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343E4" w:rsidRPr="00B343E4" w:rsidTr="00731C55">
        <w:trPr>
          <w:trHeight w:val="345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731C55" w:rsidRDefault="00D746B5" w:rsidP="00731C5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06AF">
              <w:rPr>
                <w:rFonts w:ascii="Times New Roman" w:hAnsi="Times New Roman"/>
                <w:bCs/>
                <w:sz w:val="28"/>
                <w:szCs w:val="28"/>
              </w:rPr>
              <w:t>Начисление и перечислениестраховых взносов во внебюджетные фонды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A71746" w:rsidRDefault="00D746B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43E4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3E4" w:rsidRPr="00731C55" w:rsidRDefault="00D746B5" w:rsidP="00731C5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eastAsia="Calibri" w:hAnsi="Times New Roman"/>
                <w:bCs/>
                <w:sz w:val="28"/>
                <w:szCs w:val="28"/>
              </w:rPr>
              <w:t>Оформление налоговой отчетности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A71746" w:rsidRDefault="00D746B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D00C31" w:rsidRDefault="00731C55" w:rsidP="00A17CF3">
            <w:pPr>
              <w:snapToGrid w:val="0"/>
              <w:ind w:left="45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0C31">
              <w:rPr>
                <w:rFonts w:ascii="Times New Roman" w:hAnsi="Times New Roman" w:cs="Times New Roman"/>
                <w:sz w:val="28"/>
                <w:szCs w:val="28"/>
              </w:rPr>
              <w:t xml:space="preserve"> Итоговая аттестация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343E4" w:rsidRPr="00B343E4" w:rsidRDefault="00B343E4" w:rsidP="00B343E4">
      <w:pPr>
        <w:spacing w:line="360" w:lineRule="auto"/>
        <w:ind w:left="1174"/>
        <w:rPr>
          <w:rFonts w:ascii="Times New Roman" w:hAnsi="Times New Roman" w:cs="Times New Roman"/>
          <w:b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spacing w:before="5" w:after="552"/>
        <w:rPr>
          <w:rFonts w:ascii="Times New Roman" w:hAnsi="Times New Roman" w:cs="Times New Roman"/>
          <w:sz w:val="28"/>
          <w:szCs w:val="28"/>
        </w:rPr>
        <w:sectPr w:rsidR="00B343E4" w:rsidRPr="00B343E4" w:rsidSect="00F33C82">
          <w:footerReference w:type="default" r:id="rId8"/>
          <w:pgSz w:w="11909" w:h="16834"/>
          <w:pgMar w:top="851" w:right="892" w:bottom="851" w:left="1671" w:header="720" w:footer="720" w:gutter="0"/>
          <w:cols w:space="60"/>
          <w:noEndnote/>
          <w:titlePg/>
          <w:docGrid w:linePitch="299"/>
        </w:sectPr>
      </w:pPr>
    </w:p>
    <w:p w:rsidR="00B343E4" w:rsidRPr="00B343E4" w:rsidRDefault="00B343E4" w:rsidP="00B343E4">
      <w:pPr>
        <w:numPr>
          <w:ilvl w:val="1"/>
          <w:numId w:val="5"/>
        </w:numPr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E0A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одержание производственной </w:t>
      </w: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практики</w:t>
      </w:r>
    </w:p>
    <w:tbl>
      <w:tblPr>
        <w:tblW w:w="15121" w:type="dxa"/>
        <w:jc w:val="center"/>
        <w:tblLook w:val="01E0"/>
      </w:tblPr>
      <w:tblGrid>
        <w:gridCol w:w="4550"/>
        <w:gridCol w:w="7794"/>
        <w:gridCol w:w="1196"/>
        <w:gridCol w:w="1581"/>
      </w:tblGrid>
      <w:tr w:rsidR="00202165" w:rsidRPr="00B343E4" w:rsidTr="00D746B5">
        <w:trPr>
          <w:trHeight w:val="8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разделов,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работ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69D6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Default="001069D6" w:rsidP="001069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AF">
              <w:rPr>
                <w:rFonts w:ascii="Times New Roman" w:hAnsi="Times New Roman"/>
                <w:b/>
                <w:sz w:val="28"/>
                <w:szCs w:val="28"/>
              </w:rPr>
              <w:t xml:space="preserve">МДК 03.01 </w:t>
            </w:r>
            <w:r w:rsidRPr="000906AF">
              <w:rPr>
                <w:rFonts w:ascii="Times New Roman" w:hAnsi="Times New Roman"/>
                <w:bCs/>
                <w:sz w:val="28"/>
                <w:szCs w:val="28"/>
              </w:rPr>
              <w:t>Начисление и перечисление налогов и сборов в бюджеты различных уровней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1069D6" w:rsidRPr="008E0A32" w:rsidRDefault="001069D6" w:rsidP="001069D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722FD4" w:rsidRDefault="001069D6" w:rsidP="007C3AC8">
            <w:pPr>
              <w:pStyle w:val="Style13"/>
              <w:widowControl/>
              <w:tabs>
                <w:tab w:val="left" w:pos="475"/>
              </w:tabs>
              <w:spacing w:line="240" w:lineRule="atLeast"/>
              <w:ind w:hanging="34"/>
              <w:jc w:val="both"/>
              <w:rPr>
                <w:rStyle w:val="FontStyle47"/>
                <w:sz w:val="28"/>
                <w:szCs w:val="28"/>
              </w:rPr>
            </w:pPr>
            <w:r w:rsidRPr="00722FD4">
              <w:rPr>
                <w:rStyle w:val="FontStyle47"/>
                <w:sz w:val="28"/>
                <w:szCs w:val="28"/>
              </w:rPr>
              <w:t xml:space="preserve">Вводный инструктаж. 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Изучение порядка налогообложения, выделение элементов налогообложения;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- определять источники уплаты налогов, сборов, пошлин;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- оформлять и организовывать аналитический учет по счету 68 «Расчеты по налогам и сборам»;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- оформлять первичные документы по перечислению налогов и сборов, контролировать  их  прохождение  по  расчетно-кассовым  банковским  операциям;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 xml:space="preserve">- проводить учет расчетов </w:t>
            </w:r>
            <w:r w:rsidR="00D746B5">
              <w:rPr>
                <w:rFonts w:ascii="Times New Roman" w:hAnsi="Times New Roman" w:cs="Times New Roman"/>
                <w:sz w:val="28"/>
                <w:szCs w:val="28"/>
              </w:rPr>
              <w:t>с бюджетом по налогам и сборам;</w:t>
            </w:r>
          </w:p>
          <w:p w:rsidR="001069D6" w:rsidRPr="00D746B5" w:rsidRDefault="001069D6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 xml:space="preserve">    Заполнение платежных поручений по перечислению налогов и сборов.</w:t>
            </w:r>
          </w:p>
          <w:p w:rsidR="001069D6" w:rsidRPr="00722FD4" w:rsidRDefault="001069D6" w:rsidP="00D746B5">
            <w:pPr>
              <w:pStyle w:val="a4"/>
              <w:jc w:val="both"/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Обработка выписок банка организацией.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D6" w:rsidRPr="008D4001" w:rsidRDefault="00D746B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731C55" w:rsidRDefault="001069D6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69D6" w:rsidRPr="00B343E4" w:rsidTr="00FE26E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9E20E0" w:rsidRDefault="001069D6" w:rsidP="009E20E0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AC8" w:rsidRPr="00D746B5" w:rsidRDefault="001069D6" w:rsidP="007C3AC8">
            <w:pPr>
              <w:pStyle w:val="Style13"/>
              <w:widowControl/>
              <w:tabs>
                <w:tab w:val="left" w:pos="475"/>
              </w:tabs>
              <w:ind w:left="34" w:hanging="34"/>
              <w:jc w:val="both"/>
              <w:rPr>
                <w:rStyle w:val="FontStyle47"/>
                <w:sz w:val="24"/>
                <w:szCs w:val="24"/>
              </w:rPr>
            </w:pPr>
            <w:r w:rsidRPr="007C3AC8">
              <w:rPr>
                <w:rStyle w:val="FontStyle47"/>
                <w:b/>
                <w:sz w:val="28"/>
                <w:szCs w:val="28"/>
              </w:rPr>
              <w:t xml:space="preserve">Отчетная документация: </w:t>
            </w:r>
            <w:r w:rsidR="00D746B5" w:rsidRPr="00D746B5">
              <w:rPr>
                <w:rStyle w:val="FontStyle47"/>
                <w:sz w:val="28"/>
                <w:szCs w:val="28"/>
              </w:rPr>
              <w:t>платежные поручения</w:t>
            </w:r>
            <w:r w:rsidR="00D746B5">
              <w:rPr>
                <w:rStyle w:val="FontStyle47"/>
                <w:sz w:val="28"/>
                <w:szCs w:val="28"/>
              </w:rPr>
              <w:t>; выписки банка; учетные регистры по счету 68 «Расчеты по налогам и сборам»</w:t>
            </w:r>
          </w:p>
          <w:p w:rsidR="001069D6" w:rsidRPr="00FE26E0" w:rsidRDefault="001069D6" w:rsidP="009E20E0">
            <w:pPr>
              <w:pStyle w:val="Style13"/>
              <w:widowControl/>
              <w:tabs>
                <w:tab w:val="left" w:pos="475"/>
              </w:tabs>
              <w:ind w:left="34" w:hanging="34"/>
              <w:jc w:val="both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9D6" w:rsidRPr="00FE26E0" w:rsidRDefault="001069D6" w:rsidP="00A17CF3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1069D6" w:rsidRDefault="001069D6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D6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9E20E0" w:rsidRDefault="007C3AC8" w:rsidP="00D746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06AF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МДК 03.01</w:t>
            </w:r>
            <w:r w:rsidRPr="000906AF">
              <w:rPr>
                <w:rFonts w:ascii="Times New Roman" w:hAnsi="Times New Roman"/>
                <w:bCs/>
                <w:sz w:val="28"/>
                <w:szCs w:val="28"/>
              </w:rPr>
              <w:t>Начисление и перечислениестраховых взносов во внебюджетные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AC8" w:rsidRPr="00722FD4" w:rsidRDefault="0074576A" w:rsidP="007C3AC8">
            <w:pPr>
              <w:pStyle w:val="Style13"/>
              <w:tabs>
                <w:tab w:val="left" w:pos="475"/>
              </w:tabs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D746B5">
              <w:rPr>
                <w:rFonts w:eastAsia="Calibri"/>
                <w:sz w:val="28"/>
                <w:szCs w:val="28"/>
                <w:lang w:eastAsia="en-US"/>
              </w:rPr>
              <w:t>Пр</w:t>
            </w:r>
            <w:r w:rsidR="007C3AC8" w:rsidRPr="00ED18DD">
              <w:rPr>
                <w:rFonts w:eastAsia="Calibri"/>
                <w:sz w:val="28"/>
                <w:szCs w:val="28"/>
                <w:lang w:eastAsia="en-US"/>
              </w:rPr>
              <w:t>оводить учет расчетов по социальному страхованию и обеспечению.</w:t>
            </w:r>
          </w:p>
          <w:p w:rsidR="007C3AC8" w:rsidRPr="00722FD4" w:rsidRDefault="007C3AC8" w:rsidP="007C3AC8">
            <w:pPr>
              <w:pStyle w:val="Style13"/>
              <w:tabs>
                <w:tab w:val="left" w:pos="475"/>
              </w:tabs>
              <w:jc w:val="both"/>
              <w:rPr>
                <w:sz w:val="28"/>
                <w:szCs w:val="28"/>
              </w:rPr>
            </w:pPr>
            <w:r w:rsidRPr="00722FD4">
              <w:rPr>
                <w:sz w:val="28"/>
                <w:szCs w:val="28"/>
              </w:rPr>
              <w:t xml:space="preserve">    -оформлять и организовывать аналитический учет по счету 69 «Расчеты по социальному страхованию»;</w:t>
            </w:r>
          </w:p>
          <w:p w:rsidR="007C3AC8" w:rsidRPr="00ED18DD" w:rsidRDefault="007C3AC8" w:rsidP="007C3AC8">
            <w:pPr>
              <w:spacing w:line="24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ED18DD">
              <w:rPr>
                <w:rFonts w:ascii="Times New Roman" w:eastAsia="Calibri" w:hAnsi="Times New Roman"/>
                <w:sz w:val="28"/>
                <w:szCs w:val="28"/>
              </w:rPr>
              <w:t xml:space="preserve">оформлять первичные документы по перечислению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страховых взносов</w:t>
            </w:r>
            <w:r w:rsidRPr="00ED18DD">
              <w:rPr>
                <w:rFonts w:ascii="Times New Roman" w:eastAsia="Calibri" w:hAnsi="Times New Roman"/>
                <w:sz w:val="28"/>
                <w:szCs w:val="28"/>
              </w:rPr>
              <w:t>, контролировать  их  прохождение  по  расчетно-</w:t>
            </w:r>
            <w:r w:rsidRPr="00ED18D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кассовым  банковским  операциям;</w:t>
            </w:r>
          </w:p>
          <w:p w:rsidR="001069D6" w:rsidRPr="00D746B5" w:rsidRDefault="00D746B5" w:rsidP="00D746B5">
            <w:pPr>
              <w:pStyle w:val="Style13"/>
              <w:tabs>
                <w:tab w:val="left" w:pos="4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7C3AC8" w:rsidRPr="00722FD4">
              <w:rPr>
                <w:sz w:val="28"/>
                <w:szCs w:val="28"/>
              </w:rPr>
              <w:t>проводить учет расчетов с бюджетом по страховым взносам во</w:t>
            </w:r>
            <w:r>
              <w:rPr>
                <w:sz w:val="28"/>
                <w:szCs w:val="28"/>
              </w:rPr>
              <w:t xml:space="preserve"> внебюджетные фонды.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D6" w:rsidRPr="008D4001" w:rsidRDefault="00D746B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8D4001" w:rsidRDefault="001069D6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69D6" w:rsidRPr="00B343E4" w:rsidTr="00FE26E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9E20E0" w:rsidRDefault="001069D6" w:rsidP="009E20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D746B5" w:rsidRDefault="001069D6" w:rsidP="00D746B5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D746B5">
              <w:rPr>
                <w:rStyle w:val="FontStyle47"/>
                <w:b/>
                <w:sz w:val="28"/>
                <w:szCs w:val="28"/>
              </w:rPr>
              <w:t xml:space="preserve">Отчетная документация: </w:t>
            </w:r>
            <w:r w:rsidR="00D746B5" w:rsidRPr="00D746B5">
              <w:rPr>
                <w:rStyle w:val="FontStyle47"/>
                <w:sz w:val="28"/>
                <w:szCs w:val="28"/>
              </w:rPr>
              <w:t>платежные поручения, выписки банка, учетные регистры по счету 69 «Расчеты</w:t>
            </w:r>
            <w:r w:rsidR="00A37BF7">
              <w:rPr>
                <w:rStyle w:val="FontStyle47"/>
                <w:sz w:val="28"/>
                <w:szCs w:val="28"/>
              </w:rPr>
              <w:t xml:space="preserve"> по социальному страхованию и об</w:t>
            </w:r>
            <w:bookmarkStart w:id="0" w:name="_GoBack"/>
            <w:bookmarkEnd w:id="0"/>
            <w:r w:rsidR="00D746B5" w:rsidRPr="00D746B5">
              <w:rPr>
                <w:rStyle w:val="FontStyle47"/>
                <w:sz w:val="28"/>
                <w:szCs w:val="28"/>
              </w:rPr>
              <w:t>еспечению»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D6" w:rsidRDefault="001069D6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1069D6" w:rsidRPr="008D4001" w:rsidRDefault="001069D6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6B5" w:rsidRPr="00B343E4" w:rsidTr="00D746B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5" w:rsidRPr="009E20E0" w:rsidRDefault="00D746B5" w:rsidP="00D746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6AF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МДК 03.01</w:t>
            </w:r>
            <w:r w:rsidRPr="00D746B5">
              <w:rPr>
                <w:rFonts w:ascii="Times New Roman" w:eastAsia="Calibri" w:hAnsi="Times New Roman"/>
                <w:bCs/>
                <w:sz w:val="28"/>
                <w:szCs w:val="28"/>
              </w:rPr>
              <w:t>Оформление налоговой отчетности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5" w:rsidRPr="00D746B5" w:rsidRDefault="00D746B5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Style w:val="FontStyle47"/>
                <w:sz w:val="28"/>
                <w:szCs w:val="28"/>
              </w:rPr>
              <w:t xml:space="preserve">Изучение </w:t>
            </w: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общих требований к заполнению налоговой декларации;</w:t>
            </w:r>
          </w:p>
          <w:p w:rsidR="00D746B5" w:rsidRPr="00D746B5" w:rsidRDefault="00D746B5" w:rsidP="00D746B5">
            <w:pPr>
              <w:pStyle w:val="a4"/>
              <w:jc w:val="both"/>
              <w:rPr>
                <w:rStyle w:val="FontStyle47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746B5">
              <w:rPr>
                <w:rStyle w:val="FontStyle47"/>
                <w:sz w:val="28"/>
                <w:szCs w:val="28"/>
              </w:rPr>
              <w:t xml:space="preserve">порядка составления </w:t>
            </w: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 xml:space="preserve"> и представление</w:t>
            </w:r>
            <w:r w:rsidRPr="00D746B5">
              <w:rPr>
                <w:rStyle w:val="FontStyle47"/>
                <w:sz w:val="28"/>
                <w:szCs w:val="28"/>
              </w:rPr>
              <w:t xml:space="preserve"> налоговой отчетности;</w:t>
            </w:r>
          </w:p>
          <w:p w:rsidR="00D746B5" w:rsidRDefault="00D746B5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-внесение дополнений и изменений в налоговую декларацию;</w:t>
            </w:r>
          </w:p>
          <w:p w:rsidR="00D746B5" w:rsidRDefault="00D746B5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-оформление расчета по начисленным и уплаченным страховым на обязательное  пенсионное страхование в Пенсионный фонд РФ и на обязательное медицинское страхование в фонды обязательного медицинского страхования;</w:t>
            </w:r>
          </w:p>
          <w:p w:rsidR="00D746B5" w:rsidRPr="00D746B5" w:rsidRDefault="00D746B5" w:rsidP="00D746B5">
            <w:pPr>
              <w:pStyle w:val="a4"/>
              <w:jc w:val="both"/>
              <w:rPr>
                <w:rStyle w:val="FontStyle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оформление расчета по начисленным и уплаченным страховым взносам на обязательное социальное страхование  на случай временной нетрудоспособности и в связи с материнством в Фонд социального страхования РФ.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B5" w:rsidRDefault="00D746B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6B5" w:rsidRPr="008D4001" w:rsidRDefault="00D746B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46B5" w:rsidRPr="00B343E4" w:rsidTr="00D746B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5" w:rsidRPr="009E20E0" w:rsidRDefault="00D746B5" w:rsidP="009E20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5" w:rsidRPr="00D746B5" w:rsidRDefault="00D746B5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Style w:val="FontStyle47"/>
                <w:b/>
                <w:sz w:val="28"/>
                <w:szCs w:val="28"/>
              </w:rPr>
              <w:t>Отчетная документация:</w:t>
            </w:r>
            <w:r w:rsidRPr="00D746B5">
              <w:rPr>
                <w:rStyle w:val="FontStyle47"/>
                <w:sz w:val="28"/>
                <w:szCs w:val="28"/>
              </w:rPr>
              <w:t>налоговые декларации</w:t>
            </w:r>
            <w:r>
              <w:rPr>
                <w:rStyle w:val="FontStyle47"/>
                <w:sz w:val="28"/>
                <w:szCs w:val="28"/>
              </w:rPr>
              <w:t xml:space="preserve"> по налогам, </w:t>
            </w:r>
            <w:r w:rsidRPr="00D746B5">
              <w:rPr>
                <w:rStyle w:val="FontStyle47"/>
                <w:sz w:val="28"/>
                <w:szCs w:val="28"/>
              </w:rPr>
              <w:t>уплачиваемым организацией (предприятием);</w:t>
            </w:r>
          </w:p>
          <w:p w:rsidR="00D746B5" w:rsidRPr="00D746B5" w:rsidRDefault="00D746B5" w:rsidP="00D746B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Расчет по начисленным и уплаченным страховым на обязательное  пенсионное страхование в Пенсионный фонд РФ и на обязательное медицинское страхование в фонды обязательного медицинского страхования;</w:t>
            </w:r>
          </w:p>
          <w:p w:rsidR="00D746B5" w:rsidRPr="00D746B5" w:rsidRDefault="00D746B5" w:rsidP="00D746B5">
            <w:pPr>
              <w:pStyle w:val="a4"/>
              <w:jc w:val="both"/>
              <w:rPr>
                <w:rStyle w:val="FontStyle47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 xml:space="preserve">Расчет по начисленным и уплаченным страховым взносам на обязательное социальное страхование  на случай временной нетрудоспособности и в связи с материнством в Фонд </w:t>
            </w:r>
            <w:r w:rsidRPr="00D746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страхования РФ.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B5" w:rsidRDefault="00D746B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D746B5" w:rsidRPr="008D4001" w:rsidRDefault="00D746B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D6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D746B5" w:rsidRDefault="001069D6" w:rsidP="00A17CF3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Итоговаяаттестация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D746B5" w:rsidRDefault="001069D6" w:rsidP="00A17CF3">
            <w:pPr>
              <w:shd w:val="clear" w:color="auto" w:fill="FFFFFF"/>
              <w:spacing w:befor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sz w:val="28"/>
                <w:szCs w:val="28"/>
              </w:rPr>
              <w:t>Сдача отчёта в соответствии с содержанием тематического плана практики, индивидуального задания  и по форме, установленной ОГБПОУ   «ПКБТ».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D6" w:rsidRPr="00D746B5" w:rsidRDefault="001069D6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6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8D4001" w:rsidRDefault="001069D6" w:rsidP="00A17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69D6" w:rsidRPr="00B343E4" w:rsidTr="002C4C95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B343E4" w:rsidRDefault="001069D6" w:rsidP="00A17CF3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B343E4" w:rsidRDefault="00D746B5" w:rsidP="002C4C95">
            <w:pPr>
              <w:shd w:val="clear" w:color="auto" w:fill="FFFFFF"/>
              <w:spacing w:before="5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1069D6"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D6" w:rsidRPr="008D4001" w:rsidRDefault="001069D6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9D6" w:rsidRPr="008D4001" w:rsidRDefault="001069D6" w:rsidP="00A17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343E4" w:rsidRPr="00D746B5" w:rsidRDefault="00B343E4" w:rsidP="002C4C95">
      <w:pPr>
        <w:pStyle w:val="a4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B343E4" w:rsidRPr="00D746B5" w:rsidRDefault="00B343E4" w:rsidP="002C4C95">
      <w:pPr>
        <w:pStyle w:val="a4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 xml:space="preserve">1. – </w:t>
      </w:r>
      <w:proofErr w:type="gramStart"/>
      <w:r w:rsidRPr="00D746B5">
        <w:rPr>
          <w:rFonts w:ascii="Times New Roman" w:hAnsi="Times New Roman" w:cs="Times New Roman"/>
          <w:sz w:val="28"/>
          <w:szCs w:val="28"/>
        </w:rPr>
        <w:t>ознакомительный</w:t>
      </w:r>
      <w:proofErr w:type="gramEnd"/>
      <w:r w:rsidRPr="00D746B5">
        <w:rPr>
          <w:rFonts w:ascii="Times New Roman" w:hAnsi="Times New Roman" w:cs="Times New Roman"/>
          <w:sz w:val="28"/>
          <w:szCs w:val="28"/>
        </w:rPr>
        <w:t xml:space="preserve"> (узнавание ранее изученных объектов, свойств); </w:t>
      </w:r>
    </w:p>
    <w:p w:rsidR="00B343E4" w:rsidRPr="00D746B5" w:rsidRDefault="00B343E4" w:rsidP="002C4C95">
      <w:pPr>
        <w:pStyle w:val="a4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2. – </w:t>
      </w:r>
      <w:proofErr w:type="gramStart"/>
      <w:r w:rsidRPr="00D746B5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D746B5">
        <w:rPr>
          <w:rFonts w:ascii="Times New Roman" w:hAnsi="Times New Roman" w:cs="Times New Roman"/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B343E4" w:rsidRPr="00D746B5" w:rsidRDefault="00B343E4" w:rsidP="002C4C95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  <w:sectPr w:rsidR="00B343E4" w:rsidRPr="00D746B5" w:rsidSect="00F33C82">
          <w:pgSz w:w="16834" w:h="11909" w:orient="landscape"/>
          <w:pgMar w:top="811" w:right="822" w:bottom="360" w:left="821" w:header="720" w:footer="720" w:gutter="0"/>
          <w:cols w:space="60"/>
          <w:noEndnote/>
        </w:sectPr>
      </w:pPr>
      <w:proofErr w:type="gramStart"/>
      <w:r w:rsidRPr="00D746B5">
        <w:rPr>
          <w:rFonts w:ascii="Times New Roman" w:hAnsi="Times New Roman" w:cs="Times New Roman"/>
          <w:sz w:val="28"/>
          <w:szCs w:val="28"/>
        </w:rPr>
        <w:t>3. – продуктивный (планирование и самостоятельное выполнение деятель</w:t>
      </w:r>
      <w:r w:rsidR="008A6ED9" w:rsidRPr="00D746B5">
        <w:rPr>
          <w:rFonts w:ascii="Times New Roman" w:hAnsi="Times New Roman" w:cs="Times New Roman"/>
          <w:sz w:val="28"/>
          <w:szCs w:val="28"/>
        </w:rPr>
        <w:t>ности, решение проблемных задач</w:t>
      </w:r>
      <w:proofErr w:type="gramEnd"/>
    </w:p>
    <w:p w:rsidR="00B343E4" w:rsidRPr="00D746B5" w:rsidRDefault="00B343E4" w:rsidP="00B343E4">
      <w:pPr>
        <w:rPr>
          <w:rFonts w:ascii="Times New Roman" w:hAnsi="Times New Roman" w:cs="Times New Roman"/>
          <w:sz w:val="28"/>
          <w:szCs w:val="28"/>
        </w:rPr>
        <w:sectPr w:rsidR="00B343E4" w:rsidRPr="00D746B5">
          <w:type w:val="continuous"/>
          <w:pgSz w:w="16834" w:h="11909" w:orient="landscape"/>
          <w:pgMar w:top="1440" w:right="896" w:bottom="720" w:left="895" w:header="720" w:footer="720" w:gutter="0"/>
          <w:cols w:space="60"/>
          <w:noEndnote/>
        </w:sectPr>
      </w:pPr>
    </w:p>
    <w:p w:rsidR="00B343E4" w:rsidRPr="008A6ED9" w:rsidRDefault="008A6ED9" w:rsidP="008A6ED9">
      <w:pPr>
        <w:shd w:val="clear" w:color="auto" w:fill="FFFFFF"/>
        <w:spacing w:before="240"/>
        <w:rPr>
          <w:rFonts w:ascii="Times New Roman" w:hAnsi="Times New Roman" w:cs="Times New Roman"/>
          <w:b/>
          <w:bCs/>
          <w:sz w:val="28"/>
          <w:szCs w:val="28"/>
        </w:rPr>
      </w:pPr>
      <w:r w:rsidRPr="008A6ED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B343E4" w:rsidRPr="008A6ED9">
        <w:rPr>
          <w:rFonts w:ascii="Times New Roman" w:hAnsi="Times New Roman" w:cs="Times New Roman"/>
          <w:b/>
          <w:bCs/>
          <w:sz w:val="28"/>
          <w:szCs w:val="28"/>
        </w:rPr>
        <w:t xml:space="preserve">УСЛОВИЯ РЕАЛИЗАЦИИ ПРОГРАММЫ </w:t>
      </w:r>
    </w:p>
    <w:p w:rsidR="00584CE5" w:rsidRPr="00584CE5" w:rsidRDefault="00584CE5" w:rsidP="00584CE5">
      <w:pPr>
        <w:pStyle w:val="a5"/>
        <w:shd w:val="clear" w:color="auto" w:fill="FFFFFF"/>
        <w:spacing w:before="240"/>
        <w:ind w:left="480"/>
        <w:rPr>
          <w:b/>
          <w:bCs/>
          <w:sz w:val="28"/>
          <w:szCs w:val="28"/>
        </w:rPr>
      </w:pPr>
    </w:p>
    <w:p w:rsidR="00584CE5" w:rsidRPr="00584CE5" w:rsidRDefault="00584CE5" w:rsidP="00584CE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</w:t>
      </w:r>
      <w:r w:rsidR="00731C55">
        <w:rPr>
          <w:rFonts w:ascii="Times New Roman" w:hAnsi="Times New Roman" w:cs="Times New Roman"/>
          <w:b/>
          <w:sz w:val="28"/>
          <w:szCs w:val="28"/>
        </w:rPr>
        <w:t>у</w:t>
      </w:r>
      <w:r w:rsidRPr="00584CE5">
        <w:rPr>
          <w:rFonts w:ascii="Times New Roman" w:hAnsi="Times New Roman" w:cs="Times New Roman"/>
          <w:b/>
          <w:sz w:val="28"/>
          <w:szCs w:val="28"/>
        </w:rPr>
        <w:t xml:space="preserve"> обеспечению.</w:t>
      </w:r>
    </w:p>
    <w:p w:rsidR="00731C55" w:rsidRPr="00E3406F" w:rsidRDefault="00731C55" w:rsidP="00731C55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06F">
        <w:rPr>
          <w:rFonts w:ascii="Times New Roman" w:hAnsi="Times New Roman"/>
          <w:color w:val="000000"/>
          <w:sz w:val="28"/>
          <w:szCs w:val="28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организации.</w:t>
      </w:r>
    </w:p>
    <w:p w:rsidR="00584CE5" w:rsidRPr="00584CE5" w:rsidRDefault="00584CE5" w:rsidP="00584CE5">
      <w:pPr>
        <w:spacing w:after="5" w:line="269" w:lineRule="auto"/>
        <w:ind w:right="14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 xml:space="preserve">Консультирование по выполнению заданий, </w:t>
      </w:r>
      <w:proofErr w:type="gramStart"/>
      <w:r w:rsidRPr="00584C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4CE5">
        <w:rPr>
          <w:rFonts w:ascii="Times New Roman" w:hAnsi="Times New Roman" w:cs="Times New Roman"/>
          <w:sz w:val="28"/>
          <w:szCs w:val="28"/>
        </w:rPr>
        <w:t xml:space="preserve"> посещением мест производственной практики, проверка отчетов по итогам практики и выставление оценки осуществляется руководителем практики от колледжа. </w:t>
      </w:r>
    </w:p>
    <w:p w:rsidR="00584CE5" w:rsidRPr="00731C55" w:rsidRDefault="00584CE5" w:rsidP="00584CE5">
      <w:pPr>
        <w:spacing w:line="294" w:lineRule="auto"/>
        <w:ind w:left="360" w:right="1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 xml:space="preserve">Перед началом практики проводится организационное собрание. </w:t>
      </w:r>
      <w:r w:rsidRPr="00584CE5">
        <w:rPr>
          <w:rFonts w:ascii="Times New Roman" w:hAnsi="Times New Roman" w:cs="Times New Roman"/>
          <w:b/>
          <w:i/>
          <w:sz w:val="28"/>
          <w:szCs w:val="28"/>
          <w:u w:val="single" w:color="000000"/>
        </w:rPr>
        <w:t xml:space="preserve">Посещение организационного собрания и консультаций по практике – обязательное условие её </w:t>
      </w:r>
      <w:r w:rsidRPr="00731C55">
        <w:rPr>
          <w:rFonts w:ascii="Times New Roman" w:hAnsi="Times New Roman" w:cs="Times New Roman"/>
          <w:b/>
          <w:i/>
          <w:sz w:val="28"/>
          <w:szCs w:val="28"/>
          <w:u w:val="single" w:color="000000"/>
        </w:rPr>
        <w:t>прохождения!</w:t>
      </w:r>
    </w:p>
    <w:p w:rsidR="00584CE5" w:rsidRDefault="00584CE5" w:rsidP="00584CE5">
      <w:pPr>
        <w:spacing w:after="38" w:line="269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>Организационное собрание про</w:t>
      </w:r>
      <w:r w:rsidR="00731C55">
        <w:rPr>
          <w:rFonts w:ascii="Times New Roman" w:hAnsi="Times New Roman" w:cs="Times New Roman"/>
          <w:sz w:val="28"/>
          <w:szCs w:val="28"/>
        </w:rPr>
        <w:t>водится с целью ознакомления студентов</w:t>
      </w:r>
      <w:r w:rsidRPr="00584CE5">
        <w:rPr>
          <w:rFonts w:ascii="Times New Roman" w:hAnsi="Times New Roman" w:cs="Times New Roman"/>
          <w:sz w:val="28"/>
          <w:szCs w:val="28"/>
        </w:rPr>
        <w:t xml:space="preserve">  с приказом, сроками прохождения,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 </w:t>
      </w:r>
    </w:p>
    <w:p w:rsidR="00731C55" w:rsidRPr="00584CE5" w:rsidRDefault="00731C55" w:rsidP="00584CE5">
      <w:pPr>
        <w:spacing w:after="38" w:line="269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4CE5" w:rsidRDefault="00731C55" w:rsidP="00731C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3.2.</w:t>
      </w:r>
      <w:r w:rsidR="00584CE5" w:rsidRPr="00584CE5">
        <w:rPr>
          <w:b/>
          <w:sz w:val="28"/>
          <w:szCs w:val="28"/>
        </w:rPr>
        <w:t>Информационное обеспечение обучения</w:t>
      </w:r>
    </w:p>
    <w:p w:rsidR="008477E0" w:rsidRPr="008477E0" w:rsidRDefault="008477E0" w:rsidP="008477E0"/>
    <w:p w:rsidR="00F530C0" w:rsidRPr="00474EB6" w:rsidRDefault="00584CE5" w:rsidP="00474EB6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84CE5">
        <w:rPr>
          <w:b/>
          <w:sz w:val="28"/>
          <w:szCs w:val="28"/>
        </w:rPr>
        <w:t>Нормативные документы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 xml:space="preserve">Гражданский кодекс РФ. Федеральный закон от 30.11.94 №51-Ф3 (в редакции </w:t>
      </w:r>
      <w:r w:rsidRPr="001F4FE1">
        <w:rPr>
          <w:rFonts w:eastAsia="Calibri"/>
          <w:sz w:val="28"/>
          <w:szCs w:val="28"/>
        </w:rPr>
        <w:t xml:space="preserve">06.04.2011 </w:t>
      </w:r>
      <w:hyperlink r:id="rId9" w:history="1">
        <w:r w:rsidRPr="001F4FE1">
          <w:rPr>
            <w:rFonts w:eastAsia="Calibri"/>
            <w:sz w:val="28"/>
            <w:szCs w:val="28"/>
          </w:rPr>
          <w:t>N 65-ФЗ</w:t>
        </w:r>
      </w:hyperlink>
      <w:r w:rsidRPr="001F4FE1">
        <w:rPr>
          <w:bCs/>
          <w:sz w:val="28"/>
          <w:szCs w:val="28"/>
        </w:rPr>
        <w:t>).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 xml:space="preserve">Налоговый кодекс РФ (часть первая, Федеральный закон от 31.07.98 №146-Ф3, и часть вторая, Федеральный закон от 05.08.2000 №117-Ф3.)  в редакции  03.12.2011 </w:t>
      </w:r>
      <w:hyperlink r:id="rId10" w:history="1">
        <w:r w:rsidRPr="001F4FE1">
          <w:rPr>
            <w:rStyle w:val="a6"/>
            <w:bCs/>
            <w:color w:val="000000"/>
            <w:sz w:val="28"/>
            <w:szCs w:val="28"/>
          </w:rPr>
          <w:t>N 392-ФЗ</w:t>
        </w:r>
      </w:hyperlink>
      <w:r w:rsidRPr="001F4FE1">
        <w:rPr>
          <w:bCs/>
          <w:color w:val="000000"/>
          <w:sz w:val="28"/>
          <w:szCs w:val="28"/>
        </w:rPr>
        <w:t>.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jc w:val="both"/>
        <w:rPr>
          <w:rStyle w:val="FontStyle174"/>
          <w:sz w:val="28"/>
          <w:szCs w:val="28"/>
        </w:rPr>
      </w:pPr>
      <w:r w:rsidRPr="001F4FE1">
        <w:rPr>
          <w:rStyle w:val="blk"/>
          <w:sz w:val="28"/>
          <w:szCs w:val="28"/>
        </w:rPr>
        <w:t>Федеральный закон от 06.12.2011 N 402-ФЗ (ред. от 28.12.2013) "О бухгалтерском учете"</w:t>
      </w:r>
      <w:r w:rsidRPr="001F4FE1">
        <w:rPr>
          <w:rStyle w:val="FontStyle174"/>
          <w:sz w:val="28"/>
          <w:szCs w:val="28"/>
        </w:rPr>
        <w:t>.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Положение по ведению бухгалтерского учета и бухгал</w:t>
      </w:r>
      <w:r w:rsidRPr="001F4FE1">
        <w:rPr>
          <w:rStyle w:val="FontStyle174"/>
          <w:sz w:val="28"/>
          <w:szCs w:val="28"/>
        </w:rPr>
        <w:softHyphen/>
        <w:t>терской отчетности в Российской Федерации (приказ Минфина РФ от 23 июля 1998 г. № 34н);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proofErr w:type="gramStart"/>
      <w:r w:rsidRPr="001F4FE1">
        <w:rPr>
          <w:sz w:val="28"/>
          <w:szCs w:val="28"/>
        </w:rPr>
        <w:t>Постановление Правления ПФ РФ от 16.01.2014 N 2п «Об утверждении формы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  и Порядка ее заполнения»;</w:t>
      </w:r>
      <w:proofErr w:type="gramEnd"/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29"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lastRenderedPageBreak/>
        <w:t>ПБУ 1/2008 "Учетная политика организации" (приказ Минфина РФ от 6 октября 2008 г. № 106н);</w:t>
      </w:r>
    </w:p>
    <w:p w:rsidR="00474EB6" w:rsidRDefault="00474EB6" w:rsidP="00474EB6">
      <w:pPr>
        <w:pStyle w:val="Style33"/>
        <w:widowControl/>
        <w:numPr>
          <w:ilvl w:val="0"/>
          <w:numId w:val="13"/>
        </w:numPr>
        <w:tabs>
          <w:tab w:val="left" w:pos="605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План счетов бухгалтерского учета финансово-хозяйствен</w:t>
      </w:r>
      <w:r w:rsidRPr="001F4FE1">
        <w:rPr>
          <w:rStyle w:val="FontStyle174"/>
          <w:sz w:val="28"/>
          <w:szCs w:val="28"/>
        </w:rPr>
        <w:softHyphen/>
        <w:t>ной деятельности организаций и Инструкция по его примене</w:t>
      </w:r>
      <w:r w:rsidRPr="001F4FE1">
        <w:rPr>
          <w:rStyle w:val="FontStyle174"/>
          <w:sz w:val="28"/>
          <w:szCs w:val="28"/>
        </w:rPr>
        <w:softHyphen/>
        <w:t xml:space="preserve">нию (приказ Минфина РФ от 31 октября 2000 г. № 94н). </w:t>
      </w:r>
    </w:p>
    <w:p w:rsidR="00D746B5" w:rsidRPr="001F4FE1" w:rsidRDefault="00D746B5" w:rsidP="00D746B5">
      <w:pPr>
        <w:pStyle w:val="Style33"/>
        <w:widowControl/>
        <w:tabs>
          <w:tab w:val="left" w:pos="605"/>
        </w:tabs>
        <w:spacing w:line="240" w:lineRule="auto"/>
        <w:ind w:left="720" w:firstLine="0"/>
        <w:rPr>
          <w:rStyle w:val="FontStyle174"/>
          <w:sz w:val="28"/>
          <w:szCs w:val="28"/>
        </w:rPr>
      </w:pPr>
    </w:p>
    <w:p w:rsidR="00474EB6" w:rsidRDefault="00584CE5" w:rsidP="00D746B5">
      <w:pPr>
        <w:spacing w:after="305"/>
        <w:ind w:right="235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b/>
          <w:sz w:val="28"/>
          <w:szCs w:val="28"/>
        </w:rPr>
        <w:t>Рекомендуемая научная и учебная литература:</w:t>
      </w:r>
    </w:p>
    <w:p w:rsidR="00474EB6" w:rsidRPr="00474EB6" w:rsidRDefault="00474EB6" w:rsidP="00474EB6">
      <w:pPr>
        <w:spacing w:after="305"/>
        <w:ind w:right="235" w:hanging="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474EB6" w:rsidRPr="00AE7358" w:rsidRDefault="00474EB6" w:rsidP="00D746B5">
      <w:pPr>
        <w:pStyle w:val="a5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proofErr w:type="spellStart"/>
      <w:r w:rsidRPr="00AE7358">
        <w:rPr>
          <w:bCs/>
          <w:sz w:val="28"/>
          <w:szCs w:val="28"/>
        </w:rPr>
        <w:t>Гомола</w:t>
      </w:r>
      <w:proofErr w:type="spellEnd"/>
      <w:r w:rsidRPr="00AE7358">
        <w:rPr>
          <w:bCs/>
          <w:sz w:val="28"/>
          <w:szCs w:val="28"/>
        </w:rPr>
        <w:t xml:space="preserve"> А.И. Бухгалтерский учет: учеб. Для студ. учреждений </w:t>
      </w:r>
      <w:proofErr w:type="spellStart"/>
      <w:r w:rsidRPr="00AE7358">
        <w:rPr>
          <w:bCs/>
          <w:sz w:val="28"/>
          <w:szCs w:val="28"/>
        </w:rPr>
        <w:t>сред</w:t>
      </w:r>
      <w:proofErr w:type="gramStart"/>
      <w:r w:rsidRPr="00AE7358">
        <w:rPr>
          <w:bCs/>
          <w:sz w:val="28"/>
          <w:szCs w:val="28"/>
        </w:rPr>
        <w:t>.п</w:t>
      </w:r>
      <w:proofErr w:type="gramEnd"/>
      <w:r w:rsidRPr="00AE7358">
        <w:rPr>
          <w:bCs/>
          <w:sz w:val="28"/>
          <w:szCs w:val="28"/>
        </w:rPr>
        <w:t>роф</w:t>
      </w:r>
      <w:proofErr w:type="spellEnd"/>
      <w:r w:rsidRPr="00AE7358">
        <w:rPr>
          <w:bCs/>
          <w:sz w:val="28"/>
          <w:szCs w:val="28"/>
        </w:rPr>
        <w:t xml:space="preserve">. образования/ </w:t>
      </w:r>
      <w:proofErr w:type="spellStart"/>
      <w:r w:rsidRPr="00AE7358">
        <w:rPr>
          <w:bCs/>
          <w:sz w:val="28"/>
          <w:szCs w:val="28"/>
        </w:rPr>
        <w:t>А.И.Гомола</w:t>
      </w:r>
      <w:proofErr w:type="spellEnd"/>
      <w:r w:rsidRPr="00AE7358">
        <w:rPr>
          <w:bCs/>
          <w:sz w:val="28"/>
          <w:szCs w:val="28"/>
        </w:rPr>
        <w:t xml:space="preserve">, В.Е.Кириллов, С.В.Кириллов. – 9-е изд., </w:t>
      </w:r>
      <w:proofErr w:type="spellStart"/>
      <w:r w:rsidRPr="00AE7358">
        <w:rPr>
          <w:bCs/>
          <w:sz w:val="28"/>
          <w:szCs w:val="28"/>
        </w:rPr>
        <w:t>перераб</w:t>
      </w:r>
      <w:proofErr w:type="spellEnd"/>
      <w:r w:rsidRPr="00AE7358">
        <w:rPr>
          <w:bCs/>
          <w:sz w:val="28"/>
          <w:szCs w:val="28"/>
        </w:rPr>
        <w:t xml:space="preserve"> и доп. – М.: Издательский центр «Академия», 2013 – 480 с.</w:t>
      </w:r>
    </w:p>
    <w:p w:rsidR="00D746B5" w:rsidRDefault="00474EB6" w:rsidP="00D746B5">
      <w:pPr>
        <w:pStyle w:val="Style19"/>
        <w:widowControl/>
        <w:numPr>
          <w:ilvl w:val="0"/>
          <w:numId w:val="14"/>
        </w:numPr>
        <w:ind w:left="0" w:firstLine="0"/>
        <w:jc w:val="both"/>
        <w:rPr>
          <w:bCs/>
          <w:sz w:val="28"/>
          <w:szCs w:val="28"/>
        </w:rPr>
      </w:pPr>
      <w:r w:rsidRPr="00AE7358">
        <w:rPr>
          <w:bCs/>
          <w:sz w:val="28"/>
          <w:szCs w:val="28"/>
        </w:rPr>
        <w:t xml:space="preserve">Лебедева Е.М. Бухгалтерский учет: </w:t>
      </w:r>
      <w:proofErr w:type="spellStart"/>
      <w:r w:rsidRPr="00AE7358">
        <w:rPr>
          <w:bCs/>
          <w:sz w:val="28"/>
          <w:szCs w:val="28"/>
        </w:rPr>
        <w:t>учеб</w:t>
      </w:r>
      <w:proofErr w:type="gramStart"/>
      <w:r w:rsidRPr="00AE7358">
        <w:rPr>
          <w:bCs/>
          <w:sz w:val="28"/>
          <w:szCs w:val="28"/>
        </w:rPr>
        <w:t>.п</w:t>
      </w:r>
      <w:proofErr w:type="gramEnd"/>
      <w:r w:rsidRPr="00AE7358">
        <w:rPr>
          <w:bCs/>
          <w:sz w:val="28"/>
          <w:szCs w:val="28"/>
        </w:rPr>
        <w:t>особие</w:t>
      </w:r>
      <w:proofErr w:type="spellEnd"/>
      <w:r w:rsidRPr="00AE7358">
        <w:rPr>
          <w:bCs/>
          <w:sz w:val="28"/>
          <w:szCs w:val="28"/>
        </w:rPr>
        <w:t xml:space="preserve"> для студ. учреждений сред. проф. образования / Е.М.Лебедева. – М.: Издательский центр «Академия», 2013. – 250 с.</w:t>
      </w:r>
    </w:p>
    <w:p w:rsidR="00474EB6" w:rsidRPr="00D746B5" w:rsidRDefault="00474EB6" w:rsidP="00D746B5">
      <w:pPr>
        <w:pStyle w:val="Style19"/>
        <w:widowControl/>
        <w:numPr>
          <w:ilvl w:val="0"/>
          <w:numId w:val="14"/>
        </w:numPr>
        <w:ind w:left="0" w:firstLine="0"/>
        <w:jc w:val="both"/>
        <w:rPr>
          <w:bCs/>
          <w:sz w:val="28"/>
          <w:szCs w:val="28"/>
        </w:rPr>
      </w:pPr>
      <w:r w:rsidRPr="00D746B5">
        <w:rPr>
          <w:bCs/>
          <w:sz w:val="28"/>
          <w:szCs w:val="28"/>
        </w:rPr>
        <w:t xml:space="preserve">Лебедева Е.М. Бухгалтерский учет: практикум: </w:t>
      </w:r>
      <w:proofErr w:type="spellStart"/>
      <w:r w:rsidRPr="00D746B5">
        <w:rPr>
          <w:bCs/>
          <w:sz w:val="28"/>
          <w:szCs w:val="28"/>
        </w:rPr>
        <w:t>учеб</w:t>
      </w:r>
      <w:proofErr w:type="gramStart"/>
      <w:r w:rsidRPr="00D746B5">
        <w:rPr>
          <w:bCs/>
          <w:sz w:val="28"/>
          <w:szCs w:val="28"/>
        </w:rPr>
        <w:t>.п</w:t>
      </w:r>
      <w:proofErr w:type="gramEnd"/>
      <w:r w:rsidRPr="00D746B5">
        <w:rPr>
          <w:bCs/>
          <w:sz w:val="28"/>
          <w:szCs w:val="28"/>
        </w:rPr>
        <w:t>особие</w:t>
      </w:r>
      <w:proofErr w:type="spellEnd"/>
      <w:r w:rsidRPr="00D746B5">
        <w:rPr>
          <w:bCs/>
          <w:sz w:val="28"/>
          <w:szCs w:val="28"/>
        </w:rPr>
        <w:t xml:space="preserve"> для студ. учреждений сред. проф. образования / Е.М.Лебедева. – М.: Издательский центр «Академия», 2013. – 176 с.</w:t>
      </w:r>
    </w:p>
    <w:p w:rsidR="00474EB6" w:rsidRPr="001F4FE1" w:rsidRDefault="00474EB6" w:rsidP="00474EB6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sz w:val="28"/>
          <w:szCs w:val="28"/>
        </w:rPr>
      </w:pPr>
      <w:r w:rsidRPr="001F4FE1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474EB6" w:rsidRPr="001F4FE1" w:rsidRDefault="00474EB6" w:rsidP="00D746B5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 xml:space="preserve">Богаченко В.М. Бухгалтерский учет: Учебник/ </w:t>
      </w:r>
      <w:proofErr w:type="spellStart"/>
      <w:r w:rsidRPr="001F4FE1">
        <w:rPr>
          <w:bCs/>
          <w:sz w:val="28"/>
          <w:szCs w:val="28"/>
        </w:rPr>
        <w:t>В.М.Богаченко</w:t>
      </w:r>
      <w:proofErr w:type="spellEnd"/>
      <w:r w:rsidRPr="001F4FE1">
        <w:rPr>
          <w:bCs/>
          <w:sz w:val="28"/>
          <w:szCs w:val="28"/>
        </w:rPr>
        <w:t xml:space="preserve">, Н.А.Кириллова. – Изд. 16-е, </w:t>
      </w:r>
      <w:proofErr w:type="spellStart"/>
      <w:r w:rsidRPr="001F4FE1">
        <w:rPr>
          <w:bCs/>
          <w:sz w:val="28"/>
          <w:szCs w:val="28"/>
        </w:rPr>
        <w:t>перераб</w:t>
      </w:r>
      <w:proofErr w:type="spellEnd"/>
      <w:r w:rsidRPr="001F4FE1">
        <w:rPr>
          <w:bCs/>
          <w:sz w:val="28"/>
          <w:szCs w:val="28"/>
        </w:rPr>
        <w:t>. и доп. – Ростов н</w:t>
      </w:r>
      <w:proofErr w:type="gramStart"/>
      <w:r w:rsidRPr="001F4FE1">
        <w:rPr>
          <w:bCs/>
          <w:sz w:val="28"/>
          <w:szCs w:val="28"/>
        </w:rPr>
        <w:t>/Д</w:t>
      </w:r>
      <w:proofErr w:type="gramEnd"/>
      <w:r w:rsidRPr="001F4FE1">
        <w:rPr>
          <w:bCs/>
          <w:sz w:val="28"/>
          <w:szCs w:val="28"/>
        </w:rPr>
        <w:t>: Феникс, 2013. – 509с.</w:t>
      </w:r>
    </w:p>
    <w:p w:rsidR="00474EB6" w:rsidRPr="001F4FE1" w:rsidRDefault="00474EB6" w:rsidP="00474EB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1F4FE1">
        <w:rPr>
          <w:bCs/>
          <w:sz w:val="28"/>
          <w:szCs w:val="28"/>
        </w:rPr>
        <w:t>Крутякова</w:t>
      </w:r>
      <w:proofErr w:type="spellEnd"/>
      <w:r w:rsidRPr="001F4FE1">
        <w:rPr>
          <w:bCs/>
          <w:sz w:val="28"/>
          <w:szCs w:val="28"/>
        </w:rPr>
        <w:t xml:space="preserve"> Т.Л. Годовой отчет 2013. – М.: </w:t>
      </w:r>
      <w:proofErr w:type="spellStart"/>
      <w:r w:rsidRPr="001F4FE1">
        <w:rPr>
          <w:bCs/>
          <w:sz w:val="28"/>
          <w:szCs w:val="28"/>
        </w:rPr>
        <w:t>АйСи</w:t>
      </w:r>
      <w:proofErr w:type="spellEnd"/>
      <w:r w:rsidRPr="001F4FE1">
        <w:rPr>
          <w:bCs/>
          <w:sz w:val="28"/>
          <w:szCs w:val="28"/>
        </w:rPr>
        <w:t xml:space="preserve"> Групп, 2013. – 560 с.</w:t>
      </w:r>
    </w:p>
    <w:p w:rsidR="00474EB6" w:rsidRDefault="00474EB6" w:rsidP="00D746B5">
      <w:pPr>
        <w:spacing w:after="305"/>
        <w:ind w:right="235"/>
        <w:rPr>
          <w:rStyle w:val="FontStyle174"/>
          <w:sz w:val="28"/>
          <w:szCs w:val="28"/>
        </w:rPr>
      </w:pPr>
      <w:proofErr w:type="spellStart"/>
      <w:r w:rsidRPr="001F4FE1">
        <w:rPr>
          <w:rStyle w:val="FontStyle160"/>
          <w:b w:val="0"/>
          <w:sz w:val="28"/>
          <w:szCs w:val="28"/>
        </w:rPr>
        <w:t>Натепрова</w:t>
      </w:r>
      <w:proofErr w:type="spellEnd"/>
      <w:r w:rsidRPr="001F4FE1">
        <w:rPr>
          <w:rStyle w:val="FontStyle160"/>
          <w:b w:val="0"/>
          <w:sz w:val="28"/>
          <w:szCs w:val="28"/>
        </w:rPr>
        <w:t xml:space="preserve"> Т. Я.</w:t>
      </w:r>
      <w:r w:rsidRPr="001F4FE1">
        <w:rPr>
          <w:rStyle w:val="FontStyle174"/>
          <w:sz w:val="28"/>
          <w:szCs w:val="28"/>
        </w:rPr>
        <w:t xml:space="preserve">Бухгалтерская (финансовая) отчетность: Учебное пособие / Т. Я. </w:t>
      </w:r>
      <w:proofErr w:type="spellStart"/>
      <w:r w:rsidRPr="001F4FE1">
        <w:rPr>
          <w:rStyle w:val="FontStyle174"/>
          <w:sz w:val="28"/>
          <w:szCs w:val="28"/>
        </w:rPr>
        <w:t>Натепрова</w:t>
      </w:r>
      <w:proofErr w:type="spellEnd"/>
      <w:r w:rsidRPr="001F4FE1">
        <w:rPr>
          <w:rStyle w:val="FontStyle174"/>
          <w:sz w:val="28"/>
          <w:szCs w:val="28"/>
        </w:rPr>
        <w:t xml:space="preserve">, О. В. </w:t>
      </w:r>
      <w:proofErr w:type="spellStart"/>
      <w:r w:rsidRPr="001F4FE1">
        <w:rPr>
          <w:rStyle w:val="FontStyle174"/>
          <w:sz w:val="28"/>
          <w:szCs w:val="28"/>
        </w:rPr>
        <w:t>Трубицына</w:t>
      </w:r>
      <w:proofErr w:type="spellEnd"/>
      <w:r w:rsidRPr="001F4FE1">
        <w:rPr>
          <w:rStyle w:val="FontStyle174"/>
          <w:sz w:val="28"/>
          <w:szCs w:val="28"/>
        </w:rPr>
        <w:t xml:space="preserve">. — 2-е изд., </w:t>
      </w:r>
      <w:proofErr w:type="spellStart"/>
      <w:r w:rsidRPr="001F4FE1">
        <w:rPr>
          <w:rStyle w:val="FontStyle174"/>
          <w:sz w:val="28"/>
          <w:szCs w:val="28"/>
        </w:rPr>
        <w:t>перераб</w:t>
      </w:r>
      <w:proofErr w:type="spellEnd"/>
      <w:r w:rsidRPr="001F4FE1">
        <w:rPr>
          <w:rStyle w:val="FontStyle174"/>
          <w:sz w:val="28"/>
          <w:szCs w:val="28"/>
        </w:rPr>
        <w:t>. и доп. — М.: Издательско-торговая корпорация «Дашков и К°», 2013. — 292</w:t>
      </w:r>
    </w:p>
    <w:p w:rsidR="00474EB6" w:rsidRPr="001F4FE1" w:rsidRDefault="00474EB6" w:rsidP="00D746B5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Style w:val="FontStyle174"/>
          <w:bCs/>
          <w:sz w:val="28"/>
          <w:szCs w:val="28"/>
        </w:rPr>
      </w:pPr>
      <w:proofErr w:type="spellStart"/>
      <w:r w:rsidRPr="001F4FE1">
        <w:rPr>
          <w:rStyle w:val="FontStyle160"/>
          <w:b w:val="0"/>
          <w:sz w:val="28"/>
          <w:szCs w:val="28"/>
        </w:rPr>
        <w:t>Натепрова</w:t>
      </w:r>
      <w:proofErr w:type="spellEnd"/>
      <w:r w:rsidRPr="001F4FE1">
        <w:rPr>
          <w:rStyle w:val="FontStyle160"/>
          <w:b w:val="0"/>
          <w:sz w:val="28"/>
          <w:szCs w:val="28"/>
        </w:rPr>
        <w:t xml:space="preserve"> Т. Я.</w:t>
      </w:r>
      <w:r w:rsidRPr="001F4FE1">
        <w:rPr>
          <w:rStyle w:val="FontStyle174"/>
          <w:sz w:val="28"/>
          <w:szCs w:val="28"/>
        </w:rPr>
        <w:t>Бухгалтерская (</w:t>
      </w:r>
      <w:r w:rsidR="00D746B5">
        <w:rPr>
          <w:rStyle w:val="FontStyle174"/>
          <w:sz w:val="28"/>
          <w:szCs w:val="28"/>
        </w:rPr>
        <w:t xml:space="preserve">финансовая) отчетность: Учебное </w:t>
      </w:r>
      <w:r w:rsidRPr="001F4FE1">
        <w:rPr>
          <w:rStyle w:val="FontStyle174"/>
          <w:sz w:val="28"/>
          <w:szCs w:val="28"/>
        </w:rPr>
        <w:t xml:space="preserve">пособие / Т. Я. </w:t>
      </w:r>
      <w:proofErr w:type="spellStart"/>
      <w:r w:rsidRPr="001F4FE1">
        <w:rPr>
          <w:rStyle w:val="FontStyle174"/>
          <w:sz w:val="28"/>
          <w:szCs w:val="28"/>
        </w:rPr>
        <w:t>Натепрова</w:t>
      </w:r>
      <w:proofErr w:type="spellEnd"/>
      <w:r w:rsidRPr="001F4FE1">
        <w:rPr>
          <w:rStyle w:val="FontStyle174"/>
          <w:sz w:val="28"/>
          <w:szCs w:val="28"/>
        </w:rPr>
        <w:t xml:space="preserve">, О. В. </w:t>
      </w:r>
      <w:proofErr w:type="spellStart"/>
      <w:r w:rsidRPr="001F4FE1">
        <w:rPr>
          <w:rStyle w:val="FontStyle174"/>
          <w:sz w:val="28"/>
          <w:szCs w:val="28"/>
        </w:rPr>
        <w:t>Трубицына</w:t>
      </w:r>
      <w:proofErr w:type="spellEnd"/>
      <w:r w:rsidRPr="001F4FE1">
        <w:rPr>
          <w:rStyle w:val="FontStyle174"/>
          <w:sz w:val="28"/>
          <w:szCs w:val="28"/>
        </w:rPr>
        <w:t xml:space="preserve">. — 2-е изд., </w:t>
      </w:r>
      <w:proofErr w:type="spellStart"/>
      <w:r w:rsidRPr="001F4FE1">
        <w:rPr>
          <w:rStyle w:val="FontStyle174"/>
          <w:sz w:val="28"/>
          <w:szCs w:val="28"/>
        </w:rPr>
        <w:t>перераб</w:t>
      </w:r>
      <w:proofErr w:type="spellEnd"/>
      <w:r w:rsidRPr="001F4FE1">
        <w:rPr>
          <w:rStyle w:val="FontStyle174"/>
          <w:sz w:val="28"/>
          <w:szCs w:val="28"/>
        </w:rPr>
        <w:t xml:space="preserve">. и доп. — М.: Издательско-торговая корпорация «Дашков и К°», 2013. — 292 </w:t>
      </w:r>
      <w:proofErr w:type="gramStart"/>
      <w:r w:rsidRPr="001F4FE1">
        <w:rPr>
          <w:rStyle w:val="FontStyle174"/>
          <w:sz w:val="28"/>
          <w:szCs w:val="28"/>
        </w:rPr>
        <w:t>с</w:t>
      </w:r>
      <w:proofErr w:type="gramEnd"/>
    </w:p>
    <w:p w:rsidR="00474EB6" w:rsidRPr="00474EB6" w:rsidRDefault="00474EB6" w:rsidP="00D746B5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Style w:val="FontStyle174"/>
          <w:bCs/>
          <w:sz w:val="28"/>
          <w:szCs w:val="28"/>
        </w:rPr>
      </w:pPr>
      <w:r w:rsidRPr="001F4FE1">
        <w:rPr>
          <w:rStyle w:val="FontStyle174"/>
          <w:sz w:val="28"/>
          <w:szCs w:val="28"/>
        </w:rPr>
        <w:t xml:space="preserve">Отчетность: бухгалтерская и налоговая (5-е изд., </w:t>
      </w:r>
      <w:proofErr w:type="spellStart"/>
      <w:r w:rsidRPr="001F4FE1">
        <w:rPr>
          <w:rStyle w:val="FontStyle174"/>
          <w:sz w:val="28"/>
          <w:szCs w:val="28"/>
        </w:rPr>
        <w:t>перераб</w:t>
      </w:r>
      <w:proofErr w:type="spellEnd"/>
      <w:r w:rsidRPr="001F4FE1">
        <w:rPr>
          <w:rStyle w:val="FontStyle174"/>
          <w:sz w:val="28"/>
          <w:szCs w:val="28"/>
        </w:rPr>
        <w:t>. и доп.)/ Г.Ю.Касья</w:t>
      </w:r>
      <w:r>
        <w:rPr>
          <w:rStyle w:val="FontStyle174"/>
          <w:sz w:val="28"/>
          <w:szCs w:val="28"/>
        </w:rPr>
        <w:t xml:space="preserve">нова. – М.: АБАК, 2014. – 352 </w:t>
      </w:r>
      <w:proofErr w:type="gramStart"/>
      <w:r>
        <w:rPr>
          <w:rStyle w:val="FontStyle174"/>
          <w:sz w:val="28"/>
          <w:szCs w:val="28"/>
        </w:rPr>
        <w:t>с</w:t>
      </w:r>
      <w:proofErr w:type="gramEnd"/>
    </w:p>
    <w:p w:rsidR="00474EB6" w:rsidRPr="00474EB6" w:rsidRDefault="00474EB6" w:rsidP="00474EB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6D63" w:rsidRPr="00466D63" w:rsidRDefault="00466D63" w:rsidP="00466D63">
      <w:pPr>
        <w:spacing w:after="300"/>
        <w:ind w:left="1078" w:right="23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466D63">
        <w:rPr>
          <w:rFonts w:ascii="Times New Roman" w:hAnsi="Times New Roman" w:cs="Times New Roman"/>
          <w:b/>
          <w:sz w:val="28"/>
          <w:szCs w:val="28"/>
        </w:rPr>
        <w:t>Рекомендуемыепериодическиеиздания:</w:t>
      </w:r>
    </w:p>
    <w:p w:rsidR="00F530C0" w:rsidRPr="009D1209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«Бухгалтерский учет»</w:t>
      </w:r>
    </w:p>
    <w:p w:rsidR="00F530C0" w:rsidRPr="009D1209" w:rsidRDefault="009C6E77" w:rsidP="00CF3ED6">
      <w:pPr>
        <w:tabs>
          <w:tab w:val="left" w:pos="8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журнал «Нормативные акты»</w:t>
      </w:r>
    </w:p>
    <w:p w:rsidR="00F530C0" w:rsidRPr="009D1209" w:rsidRDefault="009C6E77" w:rsidP="00CF3ED6">
      <w:pPr>
        <w:tabs>
          <w:tab w:val="left" w:pos="86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«Главбух»</w:t>
      </w:r>
    </w:p>
    <w:p w:rsidR="00CF3ED6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«Бухгалтерский учет в сельском хозяйстве»</w:t>
      </w:r>
    </w:p>
    <w:p w:rsidR="005E582C" w:rsidRDefault="005E582C" w:rsidP="00474EB6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</w:t>
      </w:r>
      <w:r w:rsidR="00D746B5">
        <w:rPr>
          <w:rFonts w:ascii="Times New Roman" w:hAnsi="Times New Roman" w:cs="Times New Roman"/>
          <w:sz w:val="28"/>
          <w:szCs w:val="28"/>
        </w:rPr>
        <w:t xml:space="preserve">  «</w:t>
      </w:r>
      <w:r w:rsidRPr="00D85276">
        <w:rPr>
          <w:rFonts w:ascii="Times New Roman" w:hAnsi="Times New Roman" w:cs="Times New Roman"/>
          <w:sz w:val="28"/>
          <w:szCs w:val="28"/>
        </w:rPr>
        <w:t xml:space="preserve">Официальные материалы для </w:t>
      </w:r>
      <w:r w:rsidRPr="00D85276">
        <w:rPr>
          <w:rFonts w:ascii="Times New Roman" w:hAnsi="Times New Roman" w:cs="Times New Roman"/>
          <w:sz w:val="28"/>
          <w:szCs w:val="28"/>
        </w:rPr>
        <w:lastRenderedPageBreak/>
        <w:t>бухгалтера»</w:t>
      </w:r>
    </w:p>
    <w:p w:rsidR="009C6E77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582C" w:rsidRDefault="009C6E77" w:rsidP="005E582C">
      <w:pPr>
        <w:spacing w:after="290"/>
        <w:ind w:left="1078" w:right="23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9C6E77">
        <w:rPr>
          <w:rFonts w:ascii="Times New Roman" w:hAnsi="Times New Roman" w:cs="Times New Roman"/>
          <w:b/>
          <w:sz w:val="28"/>
          <w:szCs w:val="28"/>
        </w:rPr>
        <w:t>Рекомендуемыеинтернет-источники:</w:t>
      </w:r>
      <w:bookmarkStart w:id="1" w:name="bookmark14"/>
    </w:p>
    <w:bookmarkEnd w:id="1"/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1.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minfin</w:t>
      </w:r>
      <w:proofErr w:type="spellEnd"/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F4FE1">
        <w:rPr>
          <w:rFonts w:ascii="Times New Roman" w:hAnsi="Times New Roman"/>
          <w:sz w:val="28"/>
          <w:szCs w:val="28"/>
        </w:rPr>
        <w:t>/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F4FE1">
        <w:rPr>
          <w:rFonts w:ascii="Times New Roman" w:hAnsi="Times New Roman"/>
          <w:sz w:val="28"/>
          <w:szCs w:val="28"/>
        </w:rPr>
        <w:t>/</w:t>
      </w:r>
      <w:r w:rsidRPr="001F4FE1">
        <w:rPr>
          <w:rFonts w:ascii="Times New Roman" w:hAnsi="Times New Roman"/>
          <w:sz w:val="28"/>
          <w:szCs w:val="28"/>
          <w:lang w:val="en-US"/>
        </w:rPr>
        <w:t>sitemap</w:t>
      </w:r>
      <w:r w:rsidRPr="001F4FE1">
        <w:rPr>
          <w:rFonts w:ascii="Times New Roman" w:hAnsi="Times New Roman"/>
          <w:sz w:val="28"/>
          <w:szCs w:val="28"/>
        </w:rPr>
        <w:t>/ -сайт МФ РФ.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pfrf</w:t>
      </w:r>
      <w:proofErr w:type="spellEnd"/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F4FE1">
        <w:rPr>
          <w:rFonts w:ascii="Times New Roman" w:hAnsi="Times New Roman"/>
          <w:sz w:val="28"/>
          <w:szCs w:val="28"/>
        </w:rPr>
        <w:t>/</w:t>
      </w:r>
      <w:r w:rsidRPr="001F4FE1">
        <w:rPr>
          <w:rFonts w:ascii="Times New Roman" w:hAnsi="Times New Roman"/>
          <w:sz w:val="28"/>
          <w:szCs w:val="28"/>
          <w:lang w:val="en-US"/>
        </w:rPr>
        <w:t>sitemap</w:t>
      </w:r>
      <w:r w:rsidRPr="001F4FE1">
        <w:rPr>
          <w:rFonts w:ascii="Times New Roman" w:hAnsi="Times New Roman"/>
          <w:sz w:val="28"/>
          <w:szCs w:val="28"/>
        </w:rPr>
        <w:t>/ -сайт ПФ РФ.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fss</w:t>
      </w:r>
      <w:proofErr w:type="spellEnd"/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F4FE1">
        <w:rPr>
          <w:rFonts w:ascii="Times New Roman" w:hAnsi="Times New Roman"/>
          <w:sz w:val="28"/>
          <w:szCs w:val="28"/>
        </w:rPr>
        <w:t>/ сайт Фонда социального страхования.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bCs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ifns</w:t>
      </w:r>
      <w:proofErr w:type="spellEnd"/>
      <w:r w:rsidRPr="001F4FE1">
        <w:rPr>
          <w:rFonts w:ascii="Times New Roman" w:hAnsi="Times New Roman"/>
          <w:sz w:val="28"/>
          <w:szCs w:val="28"/>
        </w:rPr>
        <w:t>.</w:t>
      </w:r>
      <w:proofErr w:type="spellStart"/>
      <w:r w:rsidRPr="001F4FE1">
        <w:rPr>
          <w:rFonts w:ascii="Times New Roman" w:hAnsi="Times New Roman"/>
          <w:sz w:val="28"/>
          <w:szCs w:val="28"/>
          <w:lang w:val="en-US"/>
        </w:rPr>
        <w:t>su</w:t>
      </w:r>
      <w:proofErr w:type="spellEnd"/>
      <w:r w:rsidRPr="001F4FE1">
        <w:rPr>
          <w:rFonts w:ascii="Times New Roman" w:hAnsi="Times New Roman"/>
          <w:sz w:val="28"/>
          <w:szCs w:val="28"/>
        </w:rPr>
        <w:t>/ - сайт Федеральной налоговой службы.</w:t>
      </w:r>
    </w:p>
    <w:p w:rsidR="00474EB6" w:rsidRPr="001F4FE1" w:rsidRDefault="00C44E99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hyperlink r:id="rId11" w:history="1">
        <w:r w:rsidR="00474EB6" w:rsidRPr="001F4FE1">
          <w:rPr>
            <w:rStyle w:val="a6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 w:rsidR="00474EB6" w:rsidRPr="001F4FE1">
          <w:rPr>
            <w:rStyle w:val="a6"/>
            <w:rFonts w:ascii="Times New Roman" w:hAnsi="Times New Roman"/>
            <w:color w:val="000000"/>
            <w:sz w:val="28"/>
            <w:szCs w:val="28"/>
          </w:rPr>
          <w:t>://</w:t>
        </w:r>
        <w:r w:rsidR="00474EB6" w:rsidRPr="001F4FE1">
          <w:rPr>
            <w:rStyle w:val="a6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474EB6" w:rsidRPr="001F4FE1">
          <w:rPr>
            <w:rStyle w:val="a6"/>
            <w:rFonts w:ascii="Times New Roman" w:hAnsi="Times New Roman"/>
            <w:color w:val="000000"/>
            <w:sz w:val="28"/>
            <w:szCs w:val="28"/>
          </w:rPr>
          <w:t>.</w:t>
        </w:r>
        <w:r w:rsidR="00474EB6" w:rsidRPr="001F4FE1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consultant.ru</w:t>
        </w:r>
      </w:hyperlink>
    </w:p>
    <w:p w:rsidR="00F530C0" w:rsidRPr="00F530C0" w:rsidRDefault="00F530C0" w:rsidP="00474EB6">
      <w:pPr>
        <w:spacing w:after="0"/>
        <w:ind w:right="235"/>
        <w:rPr>
          <w:rFonts w:ascii="Times New Roman" w:hAnsi="Times New Roman" w:cs="Times New Roman"/>
          <w:sz w:val="28"/>
          <w:szCs w:val="28"/>
        </w:rPr>
      </w:pPr>
    </w:p>
    <w:p w:rsidR="00CF3ED6" w:rsidRPr="00D85276" w:rsidRDefault="00CF3ED6" w:rsidP="00074CB2">
      <w:pPr>
        <w:shd w:val="clear" w:color="auto" w:fill="FFFFFF"/>
        <w:spacing w:after="0"/>
        <w:ind w:left="10"/>
        <w:jc w:val="center"/>
      </w:pPr>
      <w:r w:rsidRPr="00D85276">
        <w:rPr>
          <w:rFonts w:ascii="Times New Roman" w:hAnsi="Times New Roman" w:cs="Times New Roman"/>
          <w:b/>
          <w:bCs/>
          <w:sz w:val="30"/>
          <w:szCs w:val="30"/>
        </w:rPr>
        <w:t>Справочные правовые системы:</w:t>
      </w:r>
    </w:p>
    <w:p w:rsidR="00CF3ED6" w:rsidRDefault="005E012A" w:rsidP="005E012A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 w:after="0"/>
        <w:ind w:left="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1.   </w:t>
      </w:r>
      <w:r w:rsidR="00CF3ED6" w:rsidRPr="00D85276">
        <w:rPr>
          <w:rFonts w:ascii="Times New Roman" w:hAnsi="Times New Roman" w:cs="Times New Roman"/>
          <w:sz w:val="30"/>
          <w:szCs w:val="30"/>
        </w:rPr>
        <w:t xml:space="preserve"> « </w:t>
      </w:r>
      <w:proofErr w:type="spellStart"/>
      <w:r w:rsidR="00CF3ED6" w:rsidRPr="00D85276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="00CF3ED6" w:rsidRPr="00D85276">
        <w:rPr>
          <w:rFonts w:ascii="Times New Roman" w:hAnsi="Times New Roman" w:cs="Times New Roman"/>
          <w:sz w:val="30"/>
          <w:szCs w:val="30"/>
        </w:rPr>
        <w:t>»</w:t>
      </w:r>
    </w:p>
    <w:p w:rsidR="00474EB6" w:rsidRPr="0031715C" w:rsidRDefault="0031715C" w:rsidP="0031715C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/>
        <w:rPr>
          <w:rFonts w:ascii="Times New Roman" w:hAnsi="Times New Roman" w:cs="Times New Roman"/>
          <w:sz w:val="30"/>
          <w:szCs w:val="30"/>
        </w:rPr>
      </w:pPr>
      <w:r w:rsidRPr="0031715C">
        <w:rPr>
          <w:rFonts w:ascii="Times New Roman" w:hAnsi="Times New Roman" w:cs="Times New Roman"/>
          <w:sz w:val="30"/>
          <w:szCs w:val="30"/>
        </w:rPr>
        <w:t xml:space="preserve">       2.     </w:t>
      </w:r>
      <w:r w:rsidR="00474EB6" w:rsidRPr="0031715C">
        <w:rPr>
          <w:rFonts w:ascii="Times New Roman" w:hAnsi="Times New Roman" w:cs="Times New Roman"/>
          <w:sz w:val="30"/>
          <w:szCs w:val="30"/>
        </w:rPr>
        <w:t>«Главбух»</w:t>
      </w:r>
    </w:p>
    <w:p w:rsidR="005E012A" w:rsidRPr="005E012A" w:rsidRDefault="005E012A" w:rsidP="005E012A">
      <w:pPr>
        <w:pStyle w:val="a5"/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/>
        <w:rPr>
          <w:sz w:val="30"/>
          <w:szCs w:val="30"/>
        </w:rPr>
      </w:pPr>
    </w:p>
    <w:p w:rsidR="008477E0" w:rsidRPr="008477E0" w:rsidRDefault="008477E0" w:rsidP="008477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477E0">
        <w:rPr>
          <w:b/>
          <w:sz w:val="28"/>
          <w:szCs w:val="28"/>
        </w:rPr>
        <w:t>3.3. Общие требования к организации образовательного процесса</w:t>
      </w:r>
    </w:p>
    <w:p w:rsidR="008477E0" w:rsidRPr="008477E0" w:rsidRDefault="008477E0" w:rsidP="008477E0">
      <w:pPr>
        <w:spacing w:after="5" w:line="269" w:lineRule="auto"/>
        <w:ind w:left="345" w:righ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t>Отчет по производственной практике представляет собой комплект материалов, включающий в себя документы на прохождение практики (</w:t>
      </w:r>
      <w:r w:rsidR="0031715C">
        <w:rPr>
          <w:rFonts w:ascii="Times New Roman" w:hAnsi="Times New Roman" w:cs="Times New Roman"/>
          <w:sz w:val="28"/>
          <w:szCs w:val="28"/>
        </w:rPr>
        <w:t>характер</w:t>
      </w:r>
      <w:r w:rsidR="00474EB6">
        <w:rPr>
          <w:rFonts w:ascii="Times New Roman" w:hAnsi="Times New Roman" w:cs="Times New Roman"/>
          <w:sz w:val="28"/>
          <w:szCs w:val="28"/>
        </w:rPr>
        <w:t>истика</w:t>
      </w:r>
      <w:r w:rsidRPr="008477E0">
        <w:rPr>
          <w:rFonts w:ascii="Times New Roman" w:hAnsi="Times New Roman" w:cs="Times New Roman"/>
          <w:sz w:val="28"/>
          <w:szCs w:val="28"/>
        </w:rPr>
        <w:t xml:space="preserve">, аттестационный лист, дневник по практике); материалы, подготовленные практикантом и подтверждающие выполнение заданий по практике. </w:t>
      </w:r>
    </w:p>
    <w:p w:rsidR="008477E0" w:rsidRPr="008477E0" w:rsidRDefault="008477E0" w:rsidP="008477E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t xml:space="preserve">Отчет оформляется в строгом соответствии с требованиями, изложенными в положении о производственном обучении.  </w:t>
      </w:r>
    </w:p>
    <w:p w:rsidR="008477E0" w:rsidRDefault="008477E0" w:rsidP="00DD1E3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t xml:space="preserve">Все необходимые материалы по практике комплектуются студентом в папку-скоросшиватель в следующем порядке: </w:t>
      </w:r>
    </w:p>
    <w:p w:rsidR="0086672F" w:rsidRPr="008477E0" w:rsidRDefault="0086672F" w:rsidP="00DD1E3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350" w:type="dxa"/>
        <w:tblInd w:w="254" w:type="dxa"/>
        <w:tblLayout w:type="fixed"/>
        <w:tblCellMar>
          <w:top w:w="7" w:type="dxa"/>
          <w:left w:w="106" w:type="dxa"/>
          <w:right w:w="17" w:type="dxa"/>
        </w:tblCellMar>
        <w:tblLook w:val="04A0"/>
      </w:tblPr>
      <w:tblGrid>
        <w:gridCol w:w="524"/>
        <w:gridCol w:w="3864"/>
        <w:gridCol w:w="4962"/>
      </w:tblGrid>
      <w:tr w:rsidR="008477E0" w:rsidRPr="008477E0" w:rsidTr="008477E0">
        <w:trPr>
          <w:trHeight w:val="47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spacing w:after="17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Расположениематериалов</w:t>
            </w:r>
            <w:proofErr w:type="spellEnd"/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отчете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7E0" w:rsidRPr="008477E0" w:rsidRDefault="008477E0" w:rsidP="004535B1">
            <w:pPr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477E0" w:rsidRPr="008477E0" w:rsidTr="008477E0">
        <w:trPr>
          <w:trHeight w:val="24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Титульныйлист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7E0" w:rsidRPr="008477E0" w:rsidTr="008477E0">
        <w:trPr>
          <w:trHeight w:val="6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Внутренняя опись документов, находящихся в деле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7E0" w:rsidRPr="008477E0" w:rsidTr="008477E0">
        <w:trPr>
          <w:trHeight w:val="93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Индивидуальныйпланпроведения практики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Разрабатывается практикантом в соответствии с заданиями по практики, утверждается руководителем практики в первую неделю практики. </w:t>
            </w:r>
          </w:p>
        </w:tc>
      </w:tr>
      <w:tr w:rsidR="008477E0" w:rsidRPr="008477E0" w:rsidTr="008477E0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Отчет о выполнении заданий по производственной практике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Пишется практикантом. Отчет является ответом на каждый пункт плана и сопровождается ссылками на приложения.  </w:t>
            </w:r>
          </w:p>
        </w:tc>
      </w:tr>
      <w:tr w:rsidR="008477E0" w:rsidRPr="008477E0" w:rsidTr="008477E0">
        <w:trPr>
          <w:trHeight w:val="220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31715C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Аттестационный</w:t>
            </w:r>
            <w:r w:rsidR="0031715C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Аттестационный лист является обязательной частью отчета по практике. Аттестационный лист заполняется руководителем практики от предприятия/организации по окончанию практики. Отсутствие оценок в Аттестационном листе не позволит практиканту получить итоговую оценку по практике и тем самым он не будет допущен до квалификационного экзамена по ПМ. </w:t>
            </w:r>
          </w:p>
        </w:tc>
      </w:tr>
      <w:tr w:rsidR="008477E0" w:rsidRPr="008477E0" w:rsidTr="008477E0">
        <w:trPr>
          <w:trHeight w:val="24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представляют собой материал, подтверждающий выполнение заданий по практике (копии созданных документов, фрагменты программ, чертежей и др.). На приложении делаются ссылки в «Отчете о выполнении заданий по практике». Приложения имеют сквозную нумерацию. Номера страниц приложений допускается ставить вручную. </w:t>
            </w:r>
          </w:p>
        </w:tc>
      </w:tr>
      <w:tr w:rsidR="008477E0" w:rsidRPr="008477E0" w:rsidTr="008477E0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Дневникпопрактике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Заполняется ежедневно. Оценки за каждый день практики ставит куратор от предприятия/учреждения. </w:t>
            </w:r>
          </w:p>
        </w:tc>
      </w:tr>
    </w:tbl>
    <w:p w:rsidR="00474EB6" w:rsidRDefault="00474EB6" w:rsidP="00474EB6">
      <w:pPr>
        <w:spacing w:before="120" w:after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B343E4" w:rsidRDefault="00B343E4" w:rsidP="00474EB6">
      <w:pPr>
        <w:spacing w:before="120" w:after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 Контроль и оценка результатов освоения производственной (преддипломной) практики </w:t>
      </w:r>
    </w:p>
    <w:p w:rsidR="00B343E4" w:rsidRDefault="00B343E4" w:rsidP="00B343E4">
      <w:pPr>
        <w:rPr>
          <w:rFonts w:ascii="Times New Roman" w:hAnsi="Times New Roman" w:cs="Times New Roman"/>
          <w:sz w:val="28"/>
          <w:szCs w:val="28"/>
        </w:rPr>
      </w:pPr>
    </w:p>
    <w:p w:rsidR="00474EB6" w:rsidRPr="00E33A96" w:rsidRDefault="00AC68D9" w:rsidP="00474E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 xml:space="preserve">Содержание заданий практики позволит Вам сформировать </w:t>
      </w:r>
      <w:r w:rsidRPr="00AC68D9">
        <w:rPr>
          <w:rFonts w:ascii="Times New Roman" w:hAnsi="Times New Roman" w:cs="Times New Roman"/>
          <w:b/>
          <w:sz w:val="28"/>
          <w:szCs w:val="28"/>
        </w:rPr>
        <w:t>профессиональные компетенции (ПК)</w:t>
      </w:r>
      <w:r w:rsidRPr="00AC68D9">
        <w:rPr>
          <w:rFonts w:ascii="Times New Roman" w:hAnsi="Times New Roman" w:cs="Times New Roman"/>
          <w:sz w:val="28"/>
          <w:szCs w:val="28"/>
        </w:rPr>
        <w:t xml:space="preserve"> по виду профессиональной деятельности </w:t>
      </w:r>
      <w:r w:rsidR="00D746B5">
        <w:rPr>
          <w:rFonts w:ascii="Times New Roman" w:hAnsi="Times New Roman" w:cs="Times New Roman"/>
          <w:sz w:val="28"/>
          <w:szCs w:val="28"/>
        </w:rPr>
        <w:t>«</w:t>
      </w:r>
      <w:r w:rsidR="00D746B5" w:rsidRPr="00D746B5">
        <w:rPr>
          <w:rFonts w:ascii="Times New Roman" w:hAnsi="Times New Roman" w:cs="Times New Roman"/>
          <w:b/>
          <w:sz w:val="28"/>
          <w:szCs w:val="28"/>
        </w:rPr>
        <w:t>Проведение расчетов с бюджетом и внебюджетными фондами»</w:t>
      </w:r>
    </w:p>
    <w:p w:rsidR="00AC68D9" w:rsidRPr="00AC68D9" w:rsidRDefault="00AC68D9" w:rsidP="00AC68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</w:t>
      </w:r>
      <w:r w:rsidRPr="00AC68D9">
        <w:rPr>
          <w:rFonts w:ascii="Times New Roman" w:hAnsi="Times New Roman" w:cs="Times New Roman"/>
          <w:b/>
          <w:sz w:val="28"/>
          <w:szCs w:val="28"/>
        </w:rPr>
        <w:t>общих компетенци</w:t>
      </w:r>
      <w:proofErr w:type="gramStart"/>
      <w:r w:rsidRPr="00AC68D9"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 w:rsidRPr="00AC68D9">
        <w:rPr>
          <w:rFonts w:ascii="Times New Roman" w:hAnsi="Times New Roman" w:cs="Times New Roman"/>
          <w:b/>
          <w:sz w:val="28"/>
          <w:szCs w:val="28"/>
        </w:rPr>
        <w:t>ОК).</w:t>
      </w:r>
    </w:p>
    <w:p w:rsidR="00D746B5" w:rsidRPr="00E33A96" w:rsidRDefault="00AC68D9" w:rsidP="00D746B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>Выполнение заданий практики является неотъемлемой составляющей процесса формирования общих и профессиональных компетенций по ПМ</w:t>
      </w:r>
      <w:r w:rsidR="00D746B5">
        <w:rPr>
          <w:rFonts w:ascii="Times New Roman" w:hAnsi="Times New Roman" w:cs="Times New Roman"/>
          <w:sz w:val="28"/>
          <w:szCs w:val="28"/>
        </w:rPr>
        <w:t xml:space="preserve"> 03 «</w:t>
      </w:r>
      <w:r w:rsidR="00D746B5" w:rsidRPr="00D746B5">
        <w:rPr>
          <w:rFonts w:ascii="Times New Roman" w:hAnsi="Times New Roman" w:cs="Times New Roman"/>
          <w:b/>
          <w:sz w:val="28"/>
          <w:szCs w:val="28"/>
        </w:rPr>
        <w:t>Проведение расчетов с бюджетом и внебюджетными фондами»</w:t>
      </w:r>
    </w:p>
    <w:p w:rsidR="00AC68D9" w:rsidRPr="00AC68D9" w:rsidRDefault="00AC68D9" w:rsidP="00AC68D9">
      <w:pPr>
        <w:spacing w:after="5" w:line="269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68D9" w:rsidRPr="00AC68D9" w:rsidRDefault="00AC68D9" w:rsidP="00AC68D9">
      <w:pPr>
        <w:ind w:right="193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68D9" w:rsidRPr="00AC68D9" w:rsidRDefault="00AC68D9" w:rsidP="00AC68D9">
      <w:pPr>
        <w:ind w:right="1937"/>
        <w:jc w:val="center"/>
        <w:rPr>
          <w:rFonts w:ascii="Times New Roman" w:hAnsi="Times New Roman" w:cs="Times New Roman"/>
          <w:sz w:val="28"/>
          <w:szCs w:val="28"/>
        </w:rPr>
      </w:pPr>
      <w:r w:rsidRPr="00AC68D9">
        <w:rPr>
          <w:rFonts w:ascii="Times New Roman" w:hAnsi="Times New Roman" w:cs="Times New Roman"/>
          <w:b/>
          <w:sz w:val="28"/>
          <w:szCs w:val="28"/>
        </w:rPr>
        <w:lastRenderedPageBreak/>
        <w:t>ОБЩИЕ КОМПЕТЕНЦИИ</w:t>
      </w:r>
    </w:p>
    <w:tbl>
      <w:tblPr>
        <w:tblStyle w:val="TableGrid"/>
        <w:tblW w:w="9932" w:type="dxa"/>
        <w:tblInd w:w="-214" w:type="dxa"/>
        <w:tblLayout w:type="fixed"/>
        <w:tblCellMar>
          <w:left w:w="79" w:type="dxa"/>
          <w:right w:w="59" w:type="dxa"/>
        </w:tblCellMar>
        <w:tblLook w:val="04A0"/>
      </w:tblPr>
      <w:tblGrid>
        <w:gridCol w:w="3328"/>
        <w:gridCol w:w="4678"/>
        <w:gridCol w:w="1926"/>
      </w:tblGrid>
      <w:tr w:rsidR="00AC68D9" w:rsidRPr="00AC68D9" w:rsidTr="00AC68D9">
        <w:trPr>
          <w:trHeight w:val="698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8D9" w:rsidRPr="00AC68D9" w:rsidRDefault="00AC68D9" w:rsidP="004535B1">
            <w:pPr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8D9" w:rsidRPr="00AC68D9" w:rsidRDefault="00AC68D9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Результат, который должен получить студент при прохождении практики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F59" w:rsidRDefault="00AC68D9" w:rsidP="004535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Результатдолжен</w:t>
            </w:r>
            <w:proofErr w:type="spellEnd"/>
            <w:r w:rsidR="00370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айти</w:t>
            </w:r>
          </w:p>
          <w:p w:rsidR="00AC68D9" w:rsidRPr="00AC68D9" w:rsidRDefault="00AC68D9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отражение</w:t>
            </w:r>
          </w:p>
        </w:tc>
      </w:tr>
      <w:tr w:rsidR="00D52F0E" w:rsidRPr="00AC68D9" w:rsidTr="00B705AC">
        <w:trPr>
          <w:trHeight w:val="2380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2F0E" w:rsidRPr="00541B91" w:rsidRDefault="00D52F0E" w:rsidP="005C010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1.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профессиональной деятельности, стремление к творческой активности, совершенствованию профессионального мастерства, а также удовлетворенность выбранной профессией 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B705AC">
        <w:trPr>
          <w:trHeight w:val="1181"/>
        </w:trPr>
        <w:tc>
          <w:tcPr>
            <w:tcW w:w="3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Понимание социальной  ценности и важности профессиональной деятельности, престиж профессии в глазах окружающих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D52F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B705AC">
        <w:trPr>
          <w:trHeight w:val="1181"/>
        </w:trPr>
        <w:tc>
          <w:tcPr>
            <w:tcW w:w="3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74EB6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Профессионально пользоваться основными экономическими терминами и понятиями, относящимися к сфере</w:t>
            </w:r>
            <w:r w:rsidR="00474EB6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D52F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5C010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2.Организовывать собственную деятельность, 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Выбирать  и применять методы  и</w:t>
            </w: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решения</w:t>
            </w:r>
          </w:p>
          <w:p w:rsidR="00D52F0E" w:rsidRPr="00541B91" w:rsidRDefault="00D52F0E" w:rsidP="00474EB6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профессиональных     з</w:t>
            </w:r>
            <w:r w:rsidR="00474EB6">
              <w:rPr>
                <w:rFonts w:ascii="Times New Roman" w:hAnsi="Times New Roman" w:cs="Times New Roman"/>
                <w:sz w:val="24"/>
                <w:szCs w:val="24"/>
              </w:rPr>
              <w:t>адач     в области    бухгалтерского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   учета   оценка       эффективности        и качества выполнения задач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стандартных</w:t>
            </w:r>
            <w:proofErr w:type="gramEnd"/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 и нестандартных</w:t>
            </w:r>
          </w:p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задач </w:t>
            </w:r>
            <w:proofErr w:type="gramStart"/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74EB6" w:rsidRPr="00541B91" w:rsidRDefault="00474EB6" w:rsidP="00474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бухгалтерского </w:t>
            </w:r>
            <w:r w:rsidR="005C010E"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 учета </w:t>
            </w:r>
          </w:p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C010E" w:rsidRPr="00541B91" w:rsidRDefault="005C01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поиск</w:t>
            </w:r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включая </w:t>
            </w:r>
            <w:proofErr w:type="gramStart"/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C010E" w:rsidRPr="00541B91" w:rsidRDefault="005C01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474EB6" w:rsidRDefault="005C010E" w:rsidP="00474EB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на компьютерах, использование специальных программ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D609F8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474EB6" w:rsidRDefault="00D609F8" w:rsidP="00474EB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результат выполнения заданий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собственного продвижения, личностного развития.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EB6" w:rsidRP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  <w:p w:rsidR="005C010E" w:rsidRPr="00541B91" w:rsidRDefault="005C01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области профессиональной деятельности.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</w:tbl>
    <w:p w:rsidR="00474EB6" w:rsidRDefault="00474EB6" w:rsidP="00D746B5">
      <w:pPr>
        <w:ind w:right="1014"/>
        <w:rPr>
          <w:rFonts w:ascii="Times New Roman" w:hAnsi="Times New Roman" w:cs="Times New Roman"/>
          <w:b/>
          <w:sz w:val="24"/>
        </w:rPr>
      </w:pPr>
    </w:p>
    <w:p w:rsidR="00474EB6" w:rsidRDefault="00474EB6" w:rsidP="000D11AA">
      <w:pPr>
        <w:ind w:right="1014"/>
        <w:jc w:val="center"/>
        <w:rPr>
          <w:rFonts w:ascii="Times New Roman" w:hAnsi="Times New Roman" w:cs="Times New Roman"/>
          <w:b/>
          <w:sz w:val="24"/>
        </w:rPr>
      </w:pPr>
    </w:p>
    <w:p w:rsidR="00D746B5" w:rsidRPr="00CF06B4" w:rsidRDefault="00541B91" w:rsidP="00CF06B4">
      <w:pPr>
        <w:ind w:right="1014"/>
        <w:jc w:val="center"/>
        <w:rPr>
          <w:rFonts w:ascii="Times New Roman" w:hAnsi="Times New Roman" w:cs="Times New Roman"/>
        </w:rPr>
      </w:pPr>
      <w:r w:rsidRPr="00541B91">
        <w:rPr>
          <w:rFonts w:ascii="Times New Roman" w:hAnsi="Times New Roman" w:cs="Times New Roman"/>
          <w:b/>
          <w:sz w:val="24"/>
        </w:rPr>
        <w:t>ПРОФЕССИОНАЛЬНЫЕ КОМПЕТЕНЦИИ</w:t>
      </w:r>
    </w:p>
    <w:p w:rsidR="00474EB6" w:rsidRDefault="00474EB6" w:rsidP="00474EB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742"/>
        <w:gridCol w:w="4395"/>
        <w:gridCol w:w="3434"/>
      </w:tblGrid>
      <w:tr w:rsidR="00CF06B4" w:rsidTr="00CF06B4">
        <w:tc>
          <w:tcPr>
            <w:tcW w:w="3190" w:type="dxa"/>
            <w:vAlign w:val="center"/>
          </w:tcPr>
          <w:p w:rsidR="00CF06B4" w:rsidRPr="00541B91" w:rsidRDefault="00CF06B4" w:rsidP="00653B10">
            <w:pPr>
              <w:ind w:right="52"/>
              <w:jc w:val="center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 xml:space="preserve">Название ПК </w:t>
            </w:r>
          </w:p>
        </w:tc>
        <w:tc>
          <w:tcPr>
            <w:tcW w:w="4715" w:type="dxa"/>
          </w:tcPr>
          <w:p w:rsidR="00CF06B4" w:rsidRPr="00541B91" w:rsidRDefault="00CF06B4" w:rsidP="00653B10">
            <w:pPr>
              <w:jc w:val="center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 xml:space="preserve">Результат, который должны получить студент при прохождении практики </w:t>
            </w:r>
          </w:p>
        </w:tc>
        <w:tc>
          <w:tcPr>
            <w:tcW w:w="1666" w:type="dxa"/>
          </w:tcPr>
          <w:p w:rsidR="00CF06B4" w:rsidRPr="00541B91" w:rsidRDefault="00CF06B4" w:rsidP="00653B10">
            <w:pPr>
              <w:ind w:left="86" w:hanging="26"/>
              <w:jc w:val="center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>Результатдолженнайтиотражение</w:t>
            </w:r>
          </w:p>
        </w:tc>
      </w:tr>
      <w:tr w:rsidR="00CF06B4" w:rsidTr="00CF06B4">
        <w:trPr>
          <w:trHeight w:val="3646"/>
        </w:trPr>
        <w:tc>
          <w:tcPr>
            <w:tcW w:w="3190" w:type="dxa"/>
            <w:vAlign w:val="center"/>
          </w:tcPr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D746B5" w:rsidRDefault="00CF06B4" w:rsidP="00653B10">
            <w:pPr>
              <w:ind w:righ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виды и порядок налогообложения;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ориентироваться в системе налогов Российской Федерации;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выделять элементы налогообложения;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источники уплаты налогов, сборов, пошлин;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оформлять бухгалтерскими проводками начисления и перечисления сумм налогов и сборов;</w:t>
            </w:r>
          </w:p>
          <w:p w:rsidR="00CF06B4" w:rsidRPr="00474EB6" w:rsidRDefault="00CF06B4" w:rsidP="00CF06B4">
            <w:pPr>
              <w:jc w:val="both"/>
              <w:rPr>
                <w:rFonts w:ascii="Times New Roman" w:eastAsia="Calibri" w:hAnsi="Times New Roman"/>
                <w:color w:val="000000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организовывать аналитический учет по счету 68 «Расчеты по налогам и сборам»;</w:t>
            </w:r>
          </w:p>
        </w:tc>
        <w:tc>
          <w:tcPr>
            <w:tcW w:w="1666" w:type="dxa"/>
          </w:tcPr>
          <w:p w:rsidR="00CF06B4" w:rsidRDefault="00CF06B4" w:rsidP="00653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005026" w:rsidRDefault="00CF06B4" w:rsidP="00653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6B4" w:rsidTr="00653B10">
        <w:tc>
          <w:tcPr>
            <w:tcW w:w="3190" w:type="dxa"/>
            <w:vAlign w:val="center"/>
          </w:tcPr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 xml:space="preserve"> ПК 3.2. 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  <w:p w:rsidR="00CF06B4" w:rsidRPr="00005026" w:rsidRDefault="00CF06B4" w:rsidP="00653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CF06B4" w:rsidRPr="00D746B5" w:rsidRDefault="00CF06B4" w:rsidP="00653B10">
            <w:pPr>
              <w:tabs>
                <w:tab w:val="left" w:pos="37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заполнять платежные поручения по 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перечислению налогов и сборов;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для платежных поручений по видам налогов соответствующие реквизиты;</w:t>
            </w:r>
          </w:p>
          <w:p w:rsidR="00CF06B4" w:rsidRPr="00D746B5" w:rsidRDefault="00CF06B4" w:rsidP="00653B10">
            <w:pPr>
              <w:tabs>
                <w:tab w:val="left" w:pos="379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коды бюджетной классификации для определенных налогов, штрафов и пени;</w:t>
            </w:r>
          </w:p>
          <w:p w:rsidR="00CF06B4" w:rsidRPr="00005026" w:rsidRDefault="00CF06B4" w:rsidP="00653B10">
            <w:pPr>
              <w:spacing w:line="276" w:lineRule="auto"/>
              <w:ind w:left="4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1666" w:type="dxa"/>
          </w:tcPr>
          <w:p w:rsidR="00CF06B4" w:rsidRDefault="00CF06B4" w:rsidP="00653B10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отчете в </w:t>
            </w:r>
            <w:proofErr w:type="spellStart"/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приложе</w:t>
            </w:r>
            <w:proofErr w:type="spellEnd"/>
          </w:p>
          <w:p w:rsidR="00CF06B4" w:rsidRPr="00005026" w:rsidRDefault="00CF06B4" w:rsidP="00653B10">
            <w:pPr>
              <w:ind w:left="86" w:hanging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5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ниях</w:t>
            </w:r>
            <w:proofErr w:type="spellEnd"/>
          </w:p>
          <w:p w:rsidR="00CF06B4" w:rsidRPr="00005026" w:rsidRDefault="00CF06B4" w:rsidP="00653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005026" w:rsidRDefault="00CF06B4" w:rsidP="00653B10">
            <w:pPr>
              <w:ind w:left="86" w:hanging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6B4" w:rsidTr="00653B10">
        <w:tc>
          <w:tcPr>
            <w:tcW w:w="3190" w:type="dxa"/>
            <w:vAlign w:val="center"/>
          </w:tcPr>
          <w:p w:rsidR="00CF06B4" w:rsidRPr="00D746B5" w:rsidRDefault="00CF06B4" w:rsidP="00653B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3.3. Формировать бухгалтерские проводки по начислению и перечислению страховых взносов во внебюджетные фонды.</w:t>
            </w:r>
          </w:p>
          <w:p w:rsidR="00CF06B4" w:rsidRPr="00005026" w:rsidRDefault="00CF06B4" w:rsidP="00653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CF06B4" w:rsidRPr="00D746B5" w:rsidRDefault="00CF06B4" w:rsidP="00653B10">
            <w:pPr>
              <w:tabs>
                <w:tab w:val="left" w:pos="408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учет расчетов по социальному страхованию и обеспечению;</w:t>
            </w:r>
          </w:p>
          <w:p w:rsidR="00CF06B4" w:rsidRPr="00D746B5" w:rsidRDefault="00CF06B4" w:rsidP="00653B10">
            <w:pPr>
              <w:tabs>
                <w:tab w:val="left" w:pos="408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объекты обложения для исчисления страховых взносов;</w:t>
            </w:r>
          </w:p>
          <w:p w:rsidR="00CF06B4" w:rsidRPr="00D746B5" w:rsidRDefault="00CF06B4" w:rsidP="00653B10">
            <w:pPr>
              <w:tabs>
                <w:tab w:val="left" w:pos="408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порядок и соблюдать сроки исчисления страховых взносов;</w:t>
            </w:r>
          </w:p>
          <w:p w:rsidR="00CF06B4" w:rsidRPr="00D746B5" w:rsidRDefault="00CF06B4" w:rsidP="00653B10">
            <w:pPr>
              <w:tabs>
                <w:tab w:val="left" w:pos="408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особенности зачисления сумм страховых взносов в Фонд социального страхования Российской Федерации;</w:t>
            </w:r>
          </w:p>
          <w:p w:rsidR="00CF06B4" w:rsidRPr="00D746B5" w:rsidRDefault="00CF06B4" w:rsidP="00653B10">
            <w:pPr>
              <w:tabs>
                <w:tab w:val="left" w:pos="2449"/>
              </w:tabs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 оформлять бухгалтерскими проводками начисление и перечисление сумм страховых взносов в Пенсионный фонд РФ, Фонд социального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, Фондыобязательного медицинского страхования;</w:t>
            </w:r>
          </w:p>
          <w:p w:rsidR="00CF06B4" w:rsidRPr="00D746B5" w:rsidRDefault="00CF06B4" w:rsidP="00653B10">
            <w:p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    осуществлятьаналитический учет по счету 69 «Расчеты по социальному страхованию»;</w:t>
            </w:r>
          </w:p>
          <w:p w:rsidR="00CF06B4" w:rsidRPr="00D746B5" w:rsidRDefault="00CF06B4" w:rsidP="00653B10">
            <w:pPr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 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CF06B4" w:rsidRPr="00D746B5" w:rsidRDefault="00CF06B4" w:rsidP="00653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средства</w:t>
            </w:r>
          </w:p>
          <w:p w:rsidR="00CF06B4" w:rsidRPr="00D746B5" w:rsidRDefault="00CF06B4" w:rsidP="00653B10">
            <w:pPr>
              <w:ind w:left="31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внебюджетных фондов по направлениям, определенным законодательством;</w:t>
            </w:r>
          </w:p>
        </w:tc>
        <w:tc>
          <w:tcPr>
            <w:tcW w:w="1666" w:type="dxa"/>
          </w:tcPr>
          <w:p w:rsidR="00CF06B4" w:rsidRPr="00005026" w:rsidRDefault="00CF06B4" w:rsidP="00653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B4" w:rsidRPr="00005026" w:rsidRDefault="00CF06B4" w:rsidP="00653B10">
            <w:pPr>
              <w:ind w:left="86" w:hanging="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</w:tc>
      </w:tr>
      <w:tr w:rsidR="00CF06B4" w:rsidTr="00CF06B4">
        <w:tc>
          <w:tcPr>
            <w:tcW w:w="3190" w:type="dxa"/>
          </w:tcPr>
          <w:p w:rsidR="00CF06B4" w:rsidRPr="00D746B5" w:rsidRDefault="00CF06B4" w:rsidP="00CF06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 xml:space="preserve">ПК 3.4. Оформлять платежные документы на перечисление 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страховых взносов во внебюджетные фонды, контролировать их прохождение по расчетно-кассовым банковским операциям.</w:t>
            </w:r>
          </w:p>
          <w:p w:rsidR="00CF06B4" w:rsidRDefault="00CF06B4" w:rsidP="00C15162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CF06B4" w:rsidRPr="00D746B5" w:rsidRDefault="00CF06B4" w:rsidP="00CF06B4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-осуществлять контроль</w:t>
            </w:r>
          </w:p>
          <w:p w:rsidR="00CF06B4" w:rsidRPr="00D746B5" w:rsidRDefault="00CF06B4" w:rsidP="00CF06B4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 xml:space="preserve">   прохождения </w:t>
            </w:r>
            <w:proofErr w:type="gramStart"/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платежных</w:t>
            </w:r>
            <w:proofErr w:type="gramEnd"/>
          </w:p>
          <w:p w:rsidR="00CF06B4" w:rsidRPr="00D746B5" w:rsidRDefault="00CF06B4" w:rsidP="00CF06B4">
            <w:pPr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поручений по расчетно-кассовым банковским операциям с использованием выписок банка;</w:t>
            </w:r>
          </w:p>
          <w:p w:rsidR="00CF06B4" w:rsidRPr="00D746B5" w:rsidRDefault="00CF06B4" w:rsidP="00CF06B4">
            <w:pPr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заполнять платежные поручения по перечислению страховых взносов в Пенсионный фонд Российской Федерации,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Фонд социального страхования Российской Федерации, Фонды обязательного медицинского страхования;</w:t>
            </w:r>
          </w:p>
          <w:p w:rsidR="00CF06B4" w:rsidRPr="00D746B5" w:rsidRDefault="00CF06B4" w:rsidP="00CF06B4">
            <w:pPr>
              <w:tabs>
                <w:tab w:val="left" w:pos="259"/>
                <w:tab w:val="left" w:pos="1814"/>
              </w:tabs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для платежных поруч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 по видам страховых взносов 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соответствующие реквизиты;</w:t>
            </w:r>
          </w:p>
          <w:p w:rsidR="00CF06B4" w:rsidRPr="00D746B5" w:rsidRDefault="00CF06B4" w:rsidP="00CF06B4">
            <w:pPr>
              <w:tabs>
                <w:tab w:val="left" w:pos="259"/>
                <w:tab w:val="left" w:pos="2462"/>
              </w:tabs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оформлять платежные поручения по штрафам и пени внебюджетных фондов;</w:t>
            </w:r>
          </w:p>
          <w:p w:rsidR="00CF06B4" w:rsidRPr="00D746B5" w:rsidRDefault="00CF06B4" w:rsidP="00CF06B4">
            <w:pPr>
              <w:tabs>
                <w:tab w:val="left" w:pos="259"/>
                <w:tab w:val="left" w:pos="2621"/>
              </w:tabs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CF06B4" w:rsidRPr="00D746B5" w:rsidRDefault="00CF06B4" w:rsidP="00CF06B4">
            <w:pPr>
              <w:tabs>
                <w:tab w:val="left" w:pos="250"/>
                <w:tab w:val="left" w:pos="3029"/>
              </w:tabs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заполнять данные статуса плательщика,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ИНН (Индивидуального номера налогоплательщика) получателя, КПП (Кода причины постановки на учет) получателя;</w:t>
            </w:r>
          </w:p>
          <w:p w:rsidR="00CF06B4" w:rsidRPr="00D746B5" w:rsidRDefault="00CF06B4" w:rsidP="00CF06B4">
            <w:pPr>
              <w:tabs>
                <w:tab w:val="left" w:pos="63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 xml:space="preserve">      наименования инспекции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налоговой</w:t>
            </w:r>
          </w:p>
          <w:p w:rsidR="00CF06B4" w:rsidRPr="00D746B5" w:rsidRDefault="00CF06B4" w:rsidP="00CF06B4">
            <w:pPr>
              <w:tabs>
                <w:tab w:val="left" w:pos="5622"/>
              </w:tabs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КБК (кода бюджетной                                                                          классификации) ОКАТО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(Общероссийский</w:t>
            </w:r>
            <w:proofErr w:type="gramEnd"/>
          </w:p>
          <w:p w:rsidR="00CF06B4" w:rsidRPr="00D746B5" w:rsidRDefault="00CF06B4" w:rsidP="00CF06B4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классификатор            административно- территориальных, образований), основания платежа, страхового периода, номера документа, даты документа;</w:t>
            </w:r>
          </w:p>
          <w:p w:rsidR="00CF06B4" w:rsidRPr="00D746B5" w:rsidRDefault="00CF06B4" w:rsidP="00CF06B4">
            <w:pPr>
              <w:tabs>
                <w:tab w:val="left" w:pos="4099"/>
                <w:tab w:val="left" w:pos="647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CF06B4" w:rsidRPr="00D746B5" w:rsidRDefault="00CF06B4" w:rsidP="00CF06B4">
            <w:pPr>
              <w:tabs>
                <w:tab w:val="left" w:pos="4099"/>
                <w:tab w:val="left" w:pos="647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F06B4" w:rsidRPr="00D746B5" w:rsidRDefault="00CF06B4" w:rsidP="00CF06B4">
            <w:pPr>
              <w:tabs>
                <w:tab w:val="left" w:pos="4099"/>
                <w:tab w:val="left" w:pos="649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46B5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:rsidR="00CF06B4" w:rsidRDefault="00CF06B4" w:rsidP="00C15162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F06B4" w:rsidRDefault="00CF06B4" w:rsidP="00CF06B4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отчете в примерах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приложе</w:t>
            </w:r>
            <w:proofErr w:type="spellEnd"/>
          </w:p>
          <w:p w:rsidR="00CF06B4" w:rsidRDefault="00CF06B4" w:rsidP="00CF06B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spellEnd"/>
          </w:p>
        </w:tc>
      </w:tr>
    </w:tbl>
    <w:p w:rsidR="00D746B5" w:rsidRDefault="00D746B5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1764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6B4" w:rsidRDefault="00CF06B4" w:rsidP="001764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5162" w:rsidRPr="00C15162" w:rsidRDefault="00CF06B4" w:rsidP="00CF06B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</w:t>
      </w:r>
      <w:r w:rsidR="00C15162" w:rsidRPr="00C15162">
        <w:rPr>
          <w:rFonts w:ascii="Times New Roman" w:hAnsi="Times New Roman" w:cs="Times New Roman"/>
          <w:sz w:val="24"/>
          <w:szCs w:val="24"/>
        </w:rPr>
        <w:t xml:space="preserve">е 1 </w:t>
      </w:r>
    </w:p>
    <w:p w:rsidR="00CF06B4" w:rsidRDefault="00CF06B4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15162" w:rsidRP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sz w:val="24"/>
          <w:szCs w:val="24"/>
        </w:rPr>
        <w:t>Департамент образования Ивановской области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sz w:val="24"/>
          <w:szCs w:val="24"/>
        </w:rPr>
        <w:t>ОБГПОУ</w:t>
      </w:r>
      <w:proofErr w:type="gramStart"/>
      <w:r w:rsidRPr="00C1516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C1516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15162">
        <w:rPr>
          <w:rFonts w:ascii="Times New Roman" w:hAnsi="Times New Roman" w:cs="Times New Roman"/>
          <w:sz w:val="24"/>
          <w:szCs w:val="24"/>
        </w:rPr>
        <w:t>лесский</w:t>
      </w:r>
      <w:proofErr w:type="spellEnd"/>
      <w:r w:rsidRPr="00C15162">
        <w:rPr>
          <w:rFonts w:ascii="Times New Roman" w:hAnsi="Times New Roman" w:cs="Times New Roman"/>
          <w:sz w:val="24"/>
          <w:szCs w:val="24"/>
        </w:rPr>
        <w:t xml:space="preserve"> колледж бизнеса и туризма”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16098" w:rsidRDefault="00316098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b/>
          <w:bCs/>
          <w:sz w:val="28"/>
          <w:szCs w:val="28"/>
        </w:rPr>
      </w:pPr>
      <w:r w:rsidRPr="00F341AF"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>Зам. директора по 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341AF">
        <w:rPr>
          <w:rFonts w:ascii="Times New Roman" w:hAnsi="Times New Roman" w:cs="Times New Roman"/>
          <w:sz w:val="28"/>
          <w:szCs w:val="28"/>
        </w:rPr>
        <w:t>Р</w:t>
      </w: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4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34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Девятова</w:t>
      </w:r>
    </w:p>
    <w:p w:rsidR="00316098" w:rsidRPr="00CA4178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>«____» _______   201_ г.</w:t>
      </w:r>
    </w:p>
    <w:p w:rsidR="00316098" w:rsidRPr="00CA4178" w:rsidRDefault="00316098" w:rsidP="00CA4178">
      <w:pPr>
        <w:spacing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A0F6D">
        <w:rPr>
          <w:rFonts w:ascii="Times New Roman" w:hAnsi="Times New Roman" w:cs="Times New Roman"/>
          <w:b/>
          <w:bCs/>
          <w:sz w:val="44"/>
          <w:szCs w:val="44"/>
        </w:rPr>
        <w:t>ЗАДАНИЕ</w:t>
      </w:r>
    </w:p>
    <w:p w:rsidR="00316098" w:rsidRPr="00AA0F6D" w:rsidRDefault="00316098" w:rsidP="00316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F6D">
        <w:rPr>
          <w:rFonts w:ascii="Times New Roman" w:hAnsi="Times New Roman" w:cs="Times New Roman"/>
          <w:b/>
          <w:bCs/>
          <w:sz w:val="28"/>
          <w:szCs w:val="28"/>
        </w:rPr>
        <w:t xml:space="preserve">НА ПРОИЗВОДСТВЕННУЮ ПРАКТИКУ </w:t>
      </w:r>
    </w:p>
    <w:p w:rsidR="00316098" w:rsidRPr="00AA0F6D" w:rsidRDefault="00316098" w:rsidP="00316098">
      <w:pPr>
        <w:spacing w:line="240" w:lineRule="auto"/>
        <w:ind w:right="-235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по специальности:</w:t>
      </w:r>
      <w:r w:rsidR="00474EB6">
        <w:rPr>
          <w:rFonts w:ascii="Times New Roman" w:hAnsi="Times New Roman" w:cs="Times New Roman"/>
          <w:b/>
          <w:bCs/>
          <w:sz w:val="28"/>
          <w:szCs w:val="28"/>
        </w:rPr>
        <w:t xml:space="preserve">  38.02.01. </w:t>
      </w:r>
      <w:r w:rsidRPr="00AA0F6D">
        <w:rPr>
          <w:rFonts w:ascii="Times New Roman" w:hAnsi="Times New Roman" w:cs="Times New Roman"/>
          <w:b/>
          <w:bCs/>
          <w:sz w:val="28"/>
          <w:szCs w:val="28"/>
        </w:rPr>
        <w:t>«ЭКОНОМИКА И БУХГАЛТЕРСКИЙ УЧЁТ»</w:t>
      </w:r>
    </w:p>
    <w:p w:rsidR="00316098" w:rsidRPr="00474EB6" w:rsidRDefault="00316098" w:rsidP="0031609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 xml:space="preserve">студента группы </w:t>
      </w:r>
      <w:r w:rsidR="00474EB6" w:rsidRPr="00474EB6">
        <w:rPr>
          <w:rFonts w:ascii="Times New Roman" w:hAnsi="Times New Roman" w:cs="Times New Roman"/>
          <w:bCs/>
          <w:sz w:val="28"/>
          <w:szCs w:val="28"/>
        </w:rPr>
        <w:t xml:space="preserve">з/о </w:t>
      </w:r>
      <w:r w:rsidR="00474EB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4EB6" w:rsidRPr="00474EB6">
        <w:rPr>
          <w:rFonts w:ascii="Times New Roman" w:hAnsi="Times New Roman" w:cs="Times New Roman"/>
          <w:bCs/>
          <w:sz w:val="28"/>
          <w:szCs w:val="28"/>
        </w:rPr>
        <w:t xml:space="preserve">3 курса </w:t>
      </w:r>
      <w:r w:rsidRPr="00AA0F6D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474EB6">
        <w:rPr>
          <w:rFonts w:ascii="Times New Roman" w:hAnsi="Times New Roman" w:cs="Times New Roman"/>
          <w:sz w:val="28"/>
          <w:szCs w:val="28"/>
        </w:rPr>
        <w:t>__________________</w:t>
      </w:r>
    </w:p>
    <w:p w:rsidR="00316098" w:rsidRPr="00AA0F6D" w:rsidRDefault="00316098" w:rsidP="003160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16098" w:rsidRPr="00AA0F6D" w:rsidRDefault="00316098" w:rsidP="00316098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Место прохождения:</w:t>
      </w:r>
      <w:r w:rsidRPr="00AA0F6D">
        <w:rPr>
          <w:rFonts w:ascii="Times New Roman" w:hAnsi="Times New Roman" w:cs="Times New Roman"/>
          <w:i/>
          <w:iCs/>
          <w:sz w:val="28"/>
          <w:szCs w:val="28"/>
        </w:rPr>
        <w:t>__________________________</w:t>
      </w:r>
      <w:r w:rsidR="001210BB">
        <w:rPr>
          <w:rFonts w:ascii="Times New Roman" w:hAnsi="Times New Roman" w:cs="Times New Roman"/>
          <w:i/>
          <w:iCs/>
          <w:sz w:val="28"/>
          <w:szCs w:val="28"/>
        </w:rPr>
        <w:t>____________________________</w:t>
      </w:r>
    </w:p>
    <w:p w:rsidR="00316098" w:rsidRPr="00AA0F6D" w:rsidRDefault="00316098" w:rsidP="00316098">
      <w:pPr>
        <w:tabs>
          <w:tab w:val="right" w:pos="106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Сроки прохождения:__________________________</w:t>
      </w:r>
      <w:r w:rsidR="001210B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16098" w:rsidRPr="00AA0F6D" w:rsidRDefault="00316098" w:rsidP="00316098">
      <w:pPr>
        <w:spacing w:line="240" w:lineRule="auto"/>
        <w:rPr>
          <w:rFonts w:ascii="Times New Roman" w:hAnsi="Times New Roman" w:cs="Times New Roman"/>
        </w:rPr>
      </w:pPr>
    </w:p>
    <w:p w:rsidR="001210BB" w:rsidRDefault="001210BB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</w:p>
    <w:p w:rsidR="001210BB" w:rsidRDefault="001210BB" w:rsidP="00474EB6">
      <w:pPr>
        <w:spacing w:line="240" w:lineRule="auto"/>
        <w:rPr>
          <w:rFonts w:ascii="Times New Roman" w:hAnsi="Times New Roman" w:cs="Times New Roman"/>
        </w:rPr>
      </w:pP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>Руководитель практики: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 О.А.Москвичева</w:t>
      </w:r>
    </w:p>
    <w:p w:rsidR="00316098" w:rsidRPr="00AA0F6D" w:rsidRDefault="00316098" w:rsidP="00316098">
      <w:pPr>
        <w:spacing w:line="240" w:lineRule="auto"/>
        <w:ind w:left="4111" w:firstLine="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Рассмотрено  </w:t>
      </w:r>
      <w:r w:rsidRPr="00AA0F6D">
        <w:rPr>
          <w:rFonts w:ascii="Times New Roman" w:hAnsi="Times New Roman" w:cs="Times New Roman"/>
        </w:rPr>
        <w:t xml:space="preserve">на заседании </w:t>
      </w:r>
      <w:r>
        <w:rPr>
          <w:rFonts w:ascii="Times New Roman" w:hAnsi="Times New Roman" w:cs="Times New Roman"/>
        </w:rPr>
        <w:t>цикловой комиссии социально-экономических дисциплин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 xml:space="preserve">Протокол №  </w:t>
      </w:r>
      <w:r w:rsidRPr="00AA0F6D">
        <w:rPr>
          <w:rFonts w:ascii="Times New Roman" w:hAnsi="Times New Roman" w:cs="Times New Roman"/>
          <w:u w:val="single"/>
        </w:rPr>
        <w:t>___</w:t>
      </w:r>
      <w:r w:rsidRPr="00AA0F6D">
        <w:rPr>
          <w:rFonts w:ascii="Times New Roman" w:hAnsi="Times New Roman" w:cs="Times New Roman"/>
        </w:rPr>
        <w:t xml:space="preserve">   от  «</w:t>
      </w:r>
      <w:r w:rsidRPr="00AA0F6D"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 xml:space="preserve">»_________ 201  </w:t>
      </w:r>
      <w:r w:rsidRPr="00AA0F6D">
        <w:rPr>
          <w:rFonts w:ascii="Times New Roman" w:hAnsi="Times New Roman" w:cs="Times New Roman"/>
        </w:rPr>
        <w:t xml:space="preserve"> г.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 xml:space="preserve">Председатель комиссии: _________ </w:t>
      </w:r>
      <w:r>
        <w:rPr>
          <w:rFonts w:ascii="Times New Roman" w:hAnsi="Times New Roman" w:cs="Times New Roman"/>
        </w:rPr>
        <w:t>Н.Г.Усачева</w:t>
      </w:r>
    </w:p>
    <w:p w:rsidR="00474EB6" w:rsidRDefault="00474EB6" w:rsidP="00474EB6">
      <w:pPr>
        <w:spacing w:line="240" w:lineRule="auto"/>
        <w:jc w:val="center"/>
        <w:rPr>
          <w:rFonts w:ascii="Times New Roman" w:hAnsi="Times New Roman" w:cs="Times New Roman"/>
        </w:rPr>
      </w:pPr>
    </w:p>
    <w:p w:rsidR="00474EB6" w:rsidRDefault="00474EB6" w:rsidP="00474EB6">
      <w:pPr>
        <w:spacing w:line="240" w:lineRule="auto"/>
        <w:jc w:val="center"/>
        <w:rPr>
          <w:rFonts w:ascii="Times New Roman" w:hAnsi="Times New Roman" w:cs="Times New Roman"/>
        </w:rPr>
      </w:pPr>
    </w:p>
    <w:p w:rsidR="00FE5725" w:rsidRPr="00FE5725" w:rsidRDefault="00316098" w:rsidP="00474EB6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Северцево</w:t>
      </w:r>
      <w:proofErr w:type="spellEnd"/>
      <w:r w:rsidR="00176454">
        <w:rPr>
          <w:rFonts w:ascii="Times New Roman" w:hAnsi="Times New Roman" w:cs="Times New Roman"/>
        </w:rPr>
        <w:t>, 2015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5162">
        <w:rPr>
          <w:rFonts w:ascii="Times New Roman" w:hAnsi="Times New Roman" w:cs="Times New Roman"/>
          <w:b/>
          <w:bCs/>
          <w:sz w:val="24"/>
          <w:szCs w:val="24"/>
        </w:rPr>
        <w:t>ЗАДАНИЕ  ПРАКТИКИ</w:t>
      </w:r>
    </w:p>
    <w:p w:rsidR="00176454" w:rsidRDefault="00176454" w:rsidP="00474EB6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6454" w:rsidRPr="00176454" w:rsidRDefault="00176454" w:rsidP="00474EB6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06A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Pr="00176454">
        <w:rPr>
          <w:rFonts w:ascii="Times New Roman" w:hAnsi="Times New Roman"/>
          <w:b/>
          <w:bCs/>
          <w:sz w:val="28"/>
          <w:szCs w:val="28"/>
        </w:rPr>
        <w:t>Начисление и перечисление налогов и сборов в бюджеты различных уровней</w:t>
      </w:r>
    </w:p>
    <w:p w:rsidR="00176454" w:rsidRPr="00722FD4" w:rsidRDefault="00176454" w:rsidP="00176454">
      <w:pPr>
        <w:pStyle w:val="Style13"/>
        <w:widowControl/>
        <w:tabs>
          <w:tab w:val="left" w:pos="475"/>
        </w:tabs>
        <w:spacing w:line="240" w:lineRule="atLeast"/>
        <w:ind w:hanging="34"/>
        <w:jc w:val="both"/>
        <w:rPr>
          <w:rStyle w:val="FontStyle47"/>
          <w:sz w:val="28"/>
          <w:szCs w:val="28"/>
        </w:rPr>
      </w:pPr>
      <w:r w:rsidRPr="00722FD4">
        <w:rPr>
          <w:rStyle w:val="FontStyle47"/>
          <w:sz w:val="28"/>
          <w:szCs w:val="28"/>
        </w:rPr>
        <w:t xml:space="preserve">Вводный инструктаж. 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Изучение порядка налогообложения, выделение элементов налогообложения;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- определять источники уплаты налогов, сборов, пошлин;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- оформлять и организовывать аналитический учет по счету 68 «Расчеты по налогам и сборам»;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- оформлять первичные документы по перечислению налогов и сборов, контролировать  их  прохождение  по  расчетно-кассовым  банковским  операциям;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 xml:space="preserve">- проводить учет расчетов </w:t>
      </w:r>
      <w:r>
        <w:rPr>
          <w:rFonts w:ascii="Times New Roman" w:hAnsi="Times New Roman" w:cs="Times New Roman"/>
          <w:sz w:val="28"/>
          <w:szCs w:val="28"/>
        </w:rPr>
        <w:t>с бюджетом по налогам и сборам;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 xml:space="preserve">    Заполнение платежных поручений по перечислению налогов и сборов.</w:t>
      </w:r>
    </w:p>
    <w:p w:rsidR="00176454" w:rsidRDefault="00176454" w:rsidP="00176454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46B5">
        <w:rPr>
          <w:rFonts w:ascii="Times New Roman" w:hAnsi="Times New Roman" w:cs="Times New Roman"/>
          <w:sz w:val="28"/>
          <w:szCs w:val="28"/>
        </w:rPr>
        <w:t>Обработка выписок банка организацией.</w:t>
      </w:r>
    </w:p>
    <w:p w:rsidR="00176454" w:rsidRDefault="00176454" w:rsidP="00474EB6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176454">
        <w:rPr>
          <w:rFonts w:ascii="Times New Roman" w:hAnsi="Times New Roman"/>
          <w:b/>
          <w:bCs/>
          <w:sz w:val="28"/>
          <w:szCs w:val="28"/>
        </w:rPr>
        <w:t>Начисление и перечисление   страховых взносов во внебюджетные фонды</w:t>
      </w:r>
    </w:p>
    <w:p w:rsidR="00176454" w:rsidRPr="00722FD4" w:rsidRDefault="00176454" w:rsidP="00176454">
      <w:pPr>
        <w:pStyle w:val="Style13"/>
        <w:tabs>
          <w:tab w:val="left" w:pos="475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Пр</w:t>
      </w:r>
      <w:r w:rsidRPr="00ED18DD">
        <w:rPr>
          <w:rFonts w:eastAsia="Calibri"/>
          <w:sz w:val="28"/>
          <w:szCs w:val="28"/>
          <w:lang w:eastAsia="en-US"/>
        </w:rPr>
        <w:t>оводить учет расчетов по социальному страхованию и обеспечению.</w:t>
      </w:r>
    </w:p>
    <w:p w:rsidR="00176454" w:rsidRPr="00722FD4" w:rsidRDefault="00176454" w:rsidP="00176454">
      <w:pPr>
        <w:pStyle w:val="Style13"/>
        <w:tabs>
          <w:tab w:val="left" w:pos="475"/>
        </w:tabs>
        <w:jc w:val="both"/>
        <w:rPr>
          <w:sz w:val="28"/>
          <w:szCs w:val="28"/>
        </w:rPr>
      </w:pPr>
      <w:r w:rsidRPr="00722FD4">
        <w:rPr>
          <w:sz w:val="28"/>
          <w:szCs w:val="28"/>
        </w:rPr>
        <w:t xml:space="preserve">    -оформлять и организовывать аналитический учет по счету 69 «Расчеты по социальному страхованию»;</w:t>
      </w:r>
    </w:p>
    <w:p w:rsidR="00176454" w:rsidRDefault="00176454" w:rsidP="00176454">
      <w:pPr>
        <w:spacing w:line="240" w:lineRule="atLeast"/>
        <w:rPr>
          <w:rFonts w:ascii="Times New Roman" w:eastAsia="Calibri" w:hAnsi="Times New Roman"/>
          <w:sz w:val="28"/>
          <w:szCs w:val="28"/>
        </w:rPr>
      </w:pPr>
      <w:r w:rsidRPr="00ED18DD">
        <w:rPr>
          <w:rFonts w:ascii="Times New Roman" w:eastAsia="Calibri" w:hAnsi="Times New Roman"/>
          <w:sz w:val="28"/>
          <w:szCs w:val="28"/>
        </w:rPr>
        <w:t xml:space="preserve">оформлять первичные документы по перечислению </w:t>
      </w:r>
      <w:r>
        <w:rPr>
          <w:rFonts w:ascii="Times New Roman" w:eastAsia="Calibri" w:hAnsi="Times New Roman"/>
          <w:sz w:val="28"/>
          <w:szCs w:val="28"/>
        </w:rPr>
        <w:t>страховых взносов</w:t>
      </w:r>
      <w:r w:rsidRPr="00ED18DD">
        <w:rPr>
          <w:rFonts w:ascii="Times New Roman" w:eastAsia="Calibri" w:hAnsi="Times New Roman"/>
          <w:sz w:val="28"/>
          <w:szCs w:val="28"/>
        </w:rPr>
        <w:t>, контролировать  их  прохождение  по  расчетно-к</w:t>
      </w:r>
      <w:r>
        <w:rPr>
          <w:rFonts w:ascii="Times New Roman" w:eastAsia="Calibri" w:hAnsi="Times New Roman"/>
          <w:sz w:val="28"/>
          <w:szCs w:val="28"/>
        </w:rPr>
        <w:t>ассовым  банковским  операциям;</w:t>
      </w:r>
    </w:p>
    <w:p w:rsidR="00176454" w:rsidRPr="00176454" w:rsidRDefault="00176454" w:rsidP="00176454">
      <w:pPr>
        <w:spacing w:line="240" w:lineRule="atLeast"/>
        <w:rPr>
          <w:rFonts w:ascii="Times New Roman" w:eastAsia="Calibri" w:hAnsi="Times New Roman"/>
          <w:sz w:val="28"/>
          <w:szCs w:val="28"/>
        </w:rPr>
      </w:pPr>
      <w:r w:rsidRPr="00176454">
        <w:rPr>
          <w:rFonts w:ascii="Times New Roman" w:hAnsi="Times New Roman" w:cs="Times New Roman"/>
          <w:sz w:val="28"/>
          <w:szCs w:val="28"/>
        </w:rPr>
        <w:t>-  проводить учет расчетов с бюджетом по страховым взносам во внебюджетные фонды.</w:t>
      </w:r>
    </w:p>
    <w:p w:rsidR="00176454" w:rsidRPr="00176454" w:rsidRDefault="00176454" w:rsidP="00474EB6">
      <w:pPr>
        <w:pStyle w:val="a4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3.</w:t>
      </w:r>
      <w:r w:rsidRPr="00176454">
        <w:rPr>
          <w:rFonts w:ascii="Times New Roman" w:eastAsia="Calibri" w:hAnsi="Times New Roman"/>
          <w:b/>
          <w:bCs/>
          <w:sz w:val="28"/>
          <w:szCs w:val="28"/>
        </w:rPr>
        <w:t>Оформление налоговой отчетности</w:t>
      </w:r>
    </w:p>
    <w:p w:rsidR="00176454" w:rsidRPr="00D746B5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Style w:val="FontStyle47"/>
          <w:sz w:val="28"/>
          <w:szCs w:val="28"/>
        </w:rPr>
        <w:t xml:space="preserve">Изучение </w:t>
      </w:r>
      <w:r w:rsidRPr="00D746B5">
        <w:rPr>
          <w:rFonts w:ascii="Times New Roman" w:hAnsi="Times New Roman" w:cs="Times New Roman"/>
          <w:sz w:val="28"/>
          <w:szCs w:val="28"/>
        </w:rPr>
        <w:t>общих требований к заполнению налоговой декларации;</w:t>
      </w:r>
    </w:p>
    <w:p w:rsidR="00176454" w:rsidRPr="00D746B5" w:rsidRDefault="00176454" w:rsidP="00176454">
      <w:pPr>
        <w:pStyle w:val="a4"/>
        <w:jc w:val="both"/>
        <w:rPr>
          <w:rStyle w:val="FontStyle47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-</w:t>
      </w:r>
      <w:r w:rsidRPr="00D746B5">
        <w:rPr>
          <w:rStyle w:val="FontStyle47"/>
          <w:sz w:val="28"/>
          <w:szCs w:val="28"/>
        </w:rPr>
        <w:t xml:space="preserve">порядка составления </w:t>
      </w:r>
      <w:r w:rsidRPr="00D746B5">
        <w:rPr>
          <w:rFonts w:ascii="Times New Roman" w:hAnsi="Times New Roman" w:cs="Times New Roman"/>
          <w:sz w:val="28"/>
          <w:szCs w:val="28"/>
        </w:rPr>
        <w:t xml:space="preserve"> и представление</w:t>
      </w:r>
      <w:r w:rsidRPr="00D746B5">
        <w:rPr>
          <w:rStyle w:val="FontStyle47"/>
          <w:sz w:val="28"/>
          <w:szCs w:val="28"/>
        </w:rPr>
        <w:t xml:space="preserve"> налоговой отчетности;</w:t>
      </w:r>
    </w:p>
    <w:p w:rsidR="00176454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746B5">
        <w:rPr>
          <w:rFonts w:ascii="Times New Roman" w:hAnsi="Times New Roman" w:cs="Times New Roman"/>
          <w:sz w:val="28"/>
          <w:szCs w:val="28"/>
        </w:rPr>
        <w:t>-внесение дополнений и изменений в налоговую декларацию;</w:t>
      </w:r>
    </w:p>
    <w:p w:rsidR="00176454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-оформление расчета по начисленным и уплаченным страховым на обязательное  пенсионное страхование в Пенсионный фонд РФ и на обязательное медицинское страхование в фонды обязательного медицинского страхования;</w:t>
      </w:r>
    </w:p>
    <w:p w:rsidR="00176454" w:rsidRDefault="00176454" w:rsidP="00176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оформление расчета по начисленным и уплаченным страховым взносам на обязательное социальное страхование  на случай временной нетрудоспособности и в связи с материнством в Фонд социального страхования РФ.</w:t>
      </w:r>
    </w:p>
    <w:p w:rsidR="00176454" w:rsidRDefault="00176454" w:rsidP="00474EB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454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C15162" w:rsidRPr="00176454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Оформление и сдача отчёта. </w:t>
      </w:r>
    </w:p>
    <w:p w:rsidR="00C15162" w:rsidRPr="00176454" w:rsidRDefault="00C15162" w:rsidP="00474E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76454">
        <w:rPr>
          <w:rFonts w:ascii="Times New Roman" w:hAnsi="Times New Roman" w:cs="Times New Roman"/>
          <w:sz w:val="28"/>
          <w:szCs w:val="28"/>
        </w:rPr>
        <w:t>Отчёт подшивается в твёрдую обложку. Текст выполняется синими, чёрными или фиолетовыми чернилами или оформляется на ПК.</w:t>
      </w:r>
    </w:p>
    <w:p w:rsidR="00870E4F" w:rsidRPr="00176454" w:rsidRDefault="00870E4F" w:rsidP="00C15162">
      <w:pPr>
        <w:shd w:val="clear" w:color="auto" w:fill="FFFFFF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846841" w:rsidRPr="00176454" w:rsidRDefault="00846841">
      <w:pPr>
        <w:shd w:val="clear" w:color="auto" w:fill="FFFFFF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846841" w:rsidRPr="00176454" w:rsidSect="00473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B10" w:rsidRDefault="00653B10" w:rsidP="00F33C82">
      <w:pPr>
        <w:spacing w:after="0" w:line="240" w:lineRule="auto"/>
      </w:pPr>
      <w:r>
        <w:separator/>
      </w:r>
    </w:p>
  </w:endnote>
  <w:endnote w:type="continuationSeparator" w:id="1">
    <w:p w:rsidR="00653B10" w:rsidRDefault="00653B10" w:rsidP="00F3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872660"/>
    </w:sdtPr>
    <w:sdtContent>
      <w:p w:rsidR="007C3AC8" w:rsidRDefault="00C44E99">
        <w:pPr>
          <w:pStyle w:val="ac"/>
          <w:jc w:val="right"/>
        </w:pPr>
        <w:r>
          <w:fldChar w:fldCharType="begin"/>
        </w:r>
        <w:r w:rsidR="00A37BF7">
          <w:instrText>PAGE   \* MERGEFORMAT</w:instrText>
        </w:r>
        <w:r>
          <w:fldChar w:fldCharType="separate"/>
        </w:r>
        <w:r w:rsidR="007E677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C3AC8" w:rsidRDefault="007C3AC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B10" w:rsidRDefault="00653B10" w:rsidP="00F33C82">
      <w:pPr>
        <w:spacing w:after="0" w:line="240" w:lineRule="auto"/>
      </w:pPr>
      <w:r>
        <w:separator/>
      </w:r>
    </w:p>
  </w:footnote>
  <w:footnote w:type="continuationSeparator" w:id="1">
    <w:p w:rsidR="00653B10" w:rsidRDefault="00653B10" w:rsidP="00F3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B07"/>
    <w:multiLevelType w:val="multilevel"/>
    <w:tmpl w:val="73422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E9D4487"/>
    <w:multiLevelType w:val="hybridMultilevel"/>
    <w:tmpl w:val="12968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7671"/>
    <w:multiLevelType w:val="hybridMultilevel"/>
    <w:tmpl w:val="553EC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122632"/>
    <w:multiLevelType w:val="hybridMultilevel"/>
    <w:tmpl w:val="EB48EE6C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724B1"/>
    <w:multiLevelType w:val="singleLevel"/>
    <w:tmpl w:val="A50ADCAA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303426C"/>
    <w:multiLevelType w:val="hybridMultilevel"/>
    <w:tmpl w:val="C83C4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87D84"/>
    <w:multiLevelType w:val="hybridMultilevel"/>
    <w:tmpl w:val="B622B43E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CC4F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7AE6EF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8606B"/>
    <w:multiLevelType w:val="hybridMultilevel"/>
    <w:tmpl w:val="ED600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8263A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E3BF9"/>
    <w:multiLevelType w:val="multilevel"/>
    <w:tmpl w:val="E2CE7E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0">
    <w:nsid w:val="614306A6"/>
    <w:multiLevelType w:val="hybridMultilevel"/>
    <w:tmpl w:val="5F3E34E8"/>
    <w:lvl w:ilvl="0" w:tplc="EDCC4FA2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6418467C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04763"/>
    <w:multiLevelType w:val="multilevel"/>
    <w:tmpl w:val="8F82E95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B3B741B"/>
    <w:multiLevelType w:val="singleLevel"/>
    <w:tmpl w:val="FC5ABF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78826A57"/>
    <w:multiLevelType w:val="hybridMultilevel"/>
    <w:tmpl w:val="D74046D2"/>
    <w:lvl w:ilvl="0" w:tplc="641A950A">
      <w:start w:val="1"/>
      <w:numFmt w:val="bullet"/>
      <w:lvlText w:val=""/>
      <w:lvlJc w:val="left"/>
      <w:pPr>
        <w:ind w:left="404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5" w:hanging="360"/>
      </w:pPr>
      <w:rPr>
        <w:rFonts w:ascii="Wingdings" w:hAnsi="Wingdings" w:hint="default"/>
      </w:rPr>
    </w:lvl>
  </w:abstractNum>
  <w:abstractNum w:abstractNumId="15">
    <w:nsid w:val="7F18164B"/>
    <w:multiLevelType w:val="hybridMultilevel"/>
    <w:tmpl w:val="F24E5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9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14"/>
  </w:num>
  <w:num w:numId="13">
    <w:abstractNumId w:val="8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43E4"/>
    <w:rsid w:val="00005026"/>
    <w:rsid w:val="0001137F"/>
    <w:rsid w:val="00022B07"/>
    <w:rsid w:val="000326B0"/>
    <w:rsid w:val="0003324C"/>
    <w:rsid w:val="0004551B"/>
    <w:rsid w:val="00074CB2"/>
    <w:rsid w:val="00090571"/>
    <w:rsid w:val="000D11AA"/>
    <w:rsid w:val="000D411E"/>
    <w:rsid w:val="000F5900"/>
    <w:rsid w:val="001069D6"/>
    <w:rsid w:val="001210BB"/>
    <w:rsid w:val="001549FC"/>
    <w:rsid w:val="00176454"/>
    <w:rsid w:val="001B5329"/>
    <w:rsid w:val="001D0A3F"/>
    <w:rsid w:val="00202165"/>
    <w:rsid w:val="00222B14"/>
    <w:rsid w:val="00235F78"/>
    <w:rsid w:val="002658E0"/>
    <w:rsid w:val="00283E32"/>
    <w:rsid w:val="002B30D9"/>
    <w:rsid w:val="002C4C95"/>
    <w:rsid w:val="002E4535"/>
    <w:rsid w:val="00300FA9"/>
    <w:rsid w:val="00302B8A"/>
    <w:rsid w:val="00306C82"/>
    <w:rsid w:val="00313E56"/>
    <w:rsid w:val="00316098"/>
    <w:rsid w:val="0031715C"/>
    <w:rsid w:val="0033769E"/>
    <w:rsid w:val="00341427"/>
    <w:rsid w:val="00370437"/>
    <w:rsid w:val="00372FD3"/>
    <w:rsid w:val="003905E3"/>
    <w:rsid w:val="004535B1"/>
    <w:rsid w:val="00455906"/>
    <w:rsid w:val="00463168"/>
    <w:rsid w:val="004637AD"/>
    <w:rsid w:val="00466D63"/>
    <w:rsid w:val="004739EA"/>
    <w:rsid w:val="00474EB6"/>
    <w:rsid w:val="00492C94"/>
    <w:rsid w:val="00497D97"/>
    <w:rsid w:val="004A4870"/>
    <w:rsid w:val="004A6687"/>
    <w:rsid w:val="004C5063"/>
    <w:rsid w:val="004D6D34"/>
    <w:rsid w:val="005375A9"/>
    <w:rsid w:val="00540B20"/>
    <w:rsid w:val="00541B91"/>
    <w:rsid w:val="0058365B"/>
    <w:rsid w:val="00584CE5"/>
    <w:rsid w:val="005A61F7"/>
    <w:rsid w:val="005C010E"/>
    <w:rsid w:val="005E012A"/>
    <w:rsid w:val="005E08D2"/>
    <w:rsid w:val="005E582C"/>
    <w:rsid w:val="005F2700"/>
    <w:rsid w:val="00603EB3"/>
    <w:rsid w:val="00610EBD"/>
    <w:rsid w:val="00617BCC"/>
    <w:rsid w:val="006270D2"/>
    <w:rsid w:val="00642F59"/>
    <w:rsid w:val="00653B10"/>
    <w:rsid w:val="00677D03"/>
    <w:rsid w:val="00683D4D"/>
    <w:rsid w:val="006D0A43"/>
    <w:rsid w:val="006D56BC"/>
    <w:rsid w:val="006E6D15"/>
    <w:rsid w:val="006E7057"/>
    <w:rsid w:val="00701BBE"/>
    <w:rsid w:val="00710F25"/>
    <w:rsid w:val="00724457"/>
    <w:rsid w:val="00731C55"/>
    <w:rsid w:val="00732632"/>
    <w:rsid w:val="0074576A"/>
    <w:rsid w:val="00761A30"/>
    <w:rsid w:val="00777AFD"/>
    <w:rsid w:val="00781422"/>
    <w:rsid w:val="007A3B6D"/>
    <w:rsid w:val="007C3AC8"/>
    <w:rsid w:val="007E6777"/>
    <w:rsid w:val="00846841"/>
    <w:rsid w:val="008477E0"/>
    <w:rsid w:val="0086672F"/>
    <w:rsid w:val="00870E4F"/>
    <w:rsid w:val="008A6ED9"/>
    <w:rsid w:val="008B04F4"/>
    <w:rsid w:val="008D4001"/>
    <w:rsid w:val="008E0A32"/>
    <w:rsid w:val="008E176D"/>
    <w:rsid w:val="00906FA0"/>
    <w:rsid w:val="00914820"/>
    <w:rsid w:val="00982590"/>
    <w:rsid w:val="009C6E77"/>
    <w:rsid w:val="009E1141"/>
    <w:rsid w:val="009E20E0"/>
    <w:rsid w:val="009F35F3"/>
    <w:rsid w:val="009F6A59"/>
    <w:rsid w:val="00A12497"/>
    <w:rsid w:val="00A17CF3"/>
    <w:rsid w:val="00A37BF7"/>
    <w:rsid w:val="00A71746"/>
    <w:rsid w:val="00AC68D9"/>
    <w:rsid w:val="00B30993"/>
    <w:rsid w:val="00B343E4"/>
    <w:rsid w:val="00B41928"/>
    <w:rsid w:val="00B62A5E"/>
    <w:rsid w:val="00B705AC"/>
    <w:rsid w:val="00B72852"/>
    <w:rsid w:val="00BC5CE0"/>
    <w:rsid w:val="00C15162"/>
    <w:rsid w:val="00C157D5"/>
    <w:rsid w:val="00C17C87"/>
    <w:rsid w:val="00C224A9"/>
    <w:rsid w:val="00C44E99"/>
    <w:rsid w:val="00C66434"/>
    <w:rsid w:val="00CA4178"/>
    <w:rsid w:val="00CB1483"/>
    <w:rsid w:val="00CB527E"/>
    <w:rsid w:val="00CC05E3"/>
    <w:rsid w:val="00CC1D1E"/>
    <w:rsid w:val="00CC5E68"/>
    <w:rsid w:val="00CE7775"/>
    <w:rsid w:val="00CF06B4"/>
    <w:rsid w:val="00CF3ED6"/>
    <w:rsid w:val="00D00C31"/>
    <w:rsid w:val="00D35D84"/>
    <w:rsid w:val="00D52F0E"/>
    <w:rsid w:val="00D564FE"/>
    <w:rsid w:val="00D609F8"/>
    <w:rsid w:val="00D746B5"/>
    <w:rsid w:val="00D85083"/>
    <w:rsid w:val="00D9399D"/>
    <w:rsid w:val="00DD1E30"/>
    <w:rsid w:val="00E06409"/>
    <w:rsid w:val="00E33A96"/>
    <w:rsid w:val="00E4262F"/>
    <w:rsid w:val="00EC33DB"/>
    <w:rsid w:val="00EE5271"/>
    <w:rsid w:val="00F05ED9"/>
    <w:rsid w:val="00F173EA"/>
    <w:rsid w:val="00F33C82"/>
    <w:rsid w:val="00F37CFF"/>
    <w:rsid w:val="00F530C0"/>
    <w:rsid w:val="00F75C4C"/>
    <w:rsid w:val="00FE26E0"/>
    <w:rsid w:val="00FE5725"/>
    <w:rsid w:val="00FF31B3"/>
    <w:rsid w:val="00FF6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EA"/>
  </w:style>
  <w:style w:type="paragraph" w:styleId="1">
    <w:name w:val="heading 1"/>
    <w:basedOn w:val="a"/>
    <w:next w:val="a"/>
    <w:link w:val="10"/>
    <w:qFormat/>
    <w:rsid w:val="00584CE5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343E4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B343E4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99"/>
    <w:qFormat/>
    <w:rsid w:val="00B343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rsid w:val="00F530C0"/>
    <w:rPr>
      <w:color w:val="000080"/>
      <w:u w:val="single"/>
    </w:rPr>
  </w:style>
  <w:style w:type="table" w:styleId="a7">
    <w:name w:val="Table Grid"/>
    <w:basedOn w:val="a1"/>
    <w:uiPriority w:val="59"/>
    <w:rsid w:val="00683D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A17C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17CF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3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3C82"/>
  </w:style>
  <w:style w:type="paragraph" w:styleId="ac">
    <w:name w:val="footer"/>
    <w:basedOn w:val="a"/>
    <w:link w:val="ad"/>
    <w:uiPriority w:val="99"/>
    <w:unhideWhenUsed/>
    <w:rsid w:val="00F3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3C82"/>
  </w:style>
  <w:style w:type="paragraph" w:styleId="ae">
    <w:name w:val="Balloon Text"/>
    <w:basedOn w:val="a"/>
    <w:link w:val="af"/>
    <w:uiPriority w:val="99"/>
    <w:semiHidden/>
    <w:unhideWhenUsed/>
    <w:rsid w:val="00F33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3C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84CE5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">
    <w:name w:val="TableGrid"/>
    <w:rsid w:val="008477E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47">
    <w:name w:val="Font Style47"/>
    <w:basedOn w:val="a0"/>
    <w:uiPriority w:val="99"/>
    <w:rsid w:val="009E20E0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9E20E0"/>
    <w:pPr>
      <w:widowControl w:val="0"/>
      <w:autoSpaceDE w:val="0"/>
      <w:autoSpaceDN w:val="0"/>
      <w:adjustRightInd w:val="0"/>
      <w:spacing w:after="0" w:line="317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9E20E0"/>
    <w:rPr>
      <w:rFonts w:ascii="Times New Roman" w:hAnsi="Times New Roman" w:cs="Times New Roman"/>
      <w:sz w:val="16"/>
      <w:szCs w:val="16"/>
    </w:rPr>
  </w:style>
  <w:style w:type="paragraph" w:customStyle="1" w:styleId="Style15">
    <w:name w:val="Style15"/>
    <w:basedOn w:val="a"/>
    <w:uiPriority w:val="99"/>
    <w:rsid w:val="009E20E0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4">
    <w:name w:val="Font Style174"/>
    <w:basedOn w:val="a0"/>
    <w:uiPriority w:val="99"/>
    <w:rsid w:val="00474EB6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rsid w:val="00474EB6"/>
  </w:style>
  <w:style w:type="paragraph" w:customStyle="1" w:styleId="Style33">
    <w:name w:val="Style33"/>
    <w:basedOn w:val="a"/>
    <w:uiPriority w:val="99"/>
    <w:rsid w:val="00474EB6"/>
    <w:pPr>
      <w:widowControl w:val="0"/>
      <w:autoSpaceDE w:val="0"/>
      <w:autoSpaceDN w:val="0"/>
      <w:adjustRightInd w:val="0"/>
      <w:spacing w:after="0" w:line="265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74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0">
    <w:name w:val="Font Style160"/>
    <w:basedOn w:val="a0"/>
    <w:uiPriority w:val="99"/>
    <w:rsid w:val="00474EB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74E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474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29E52654CA644C5745115C2EFDFFDF08474CC402689034AC0655F08CAB15357212832916B1F665C88VCh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9B40549C570325DC5A71702AE631949B7D8B1B19A2685908BDB9FC1D7BC3135215D23747940D393Cc0i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A105-3647-4AFC-8478-082532E6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22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</cp:revision>
  <cp:lastPrinted>2015-04-21T10:15:00Z</cp:lastPrinted>
  <dcterms:created xsi:type="dcterms:W3CDTF">2015-01-10T12:33:00Z</dcterms:created>
  <dcterms:modified xsi:type="dcterms:W3CDTF">2016-05-29T18:56:00Z</dcterms:modified>
</cp:coreProperties>
</file>